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35D03" w14:textId="1CDF8693" w:rsidR="007E01C6" w:rsidRDefault="007E01C6" w:rsidP="005A09D2">
      <w:pPr>
        <w:pStyle w:val="Antrat"/>
        <w:jc w:val="right"/>
        <w:rPr>
          <w:sz w:val="24"/>
          <w:szCs w:val="24"/>
        </w:rPr>
      </w:pPr>
      <w:r>
        <w:rPr>
          <w:sz w:val="24"/>
          <w:szCs w:val="24"/>
        </w:rPr>
        <w:t xml:space="preserve">   Projektas</w:t>
      </w:r>
    </w:p>
    <w:p w14:paraId="18A2000E" w14:textId="50D698DD" w:rsidR="007E01C6" w:rsidRPr="00CA1BBB" w:rsidRDefault="00E45DC0" w:rsidP="005A09D2">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53B33405" w:rsidR="007E01C6" w:rsidRPr="00CA1BBB" w:rsidRDefault="007E01C6" w:rsidP="005A09D2">
      <w:pPr>
        <w:jc w:val="center"/>
        <w:rPr>
          <w:b/>
        </w:rPr>
      </w:pPr>
      <w:r w:rsidRPr="00CA1BBB">
        <w:rPr>
          <w:b/>
        </w:rPr>
        <w:t>SPRENDIMAS</w:t>
      </w:r>
    </w:p>
    <w:p w14:paraId="48620AB1" w14:textId="6AA8E51B" w:rsidR="007E01C6" w:rsidRPr="00CA1BBB" w:rsidRDefault="00BC2C97" w:rsidP="00FA2608">
      <w:pPr>
        <w:jc w:val="center"/>
        <w:rPr>
          <w:b/>
          <w:caps/>
        </w:rPr>
      </w:pPr>
      <w:r w:rsidRPr="00AD3B6B">
        <w:rPr>
          <w:b/>
          <w:caps/>
        </w:rPr>
        <w:t>DĖL ANYKŠČIŲ RAJONO SAVIVALDYBĖS TARYBOS 201</w:t>
      </w:r>
      <w:r>
        <w:rPr>
          <w:b/>
          <w:caps/>
        </w:rPr>
        <w:t>9</w:t>
      </w:r>
      <w:r w:rsidRPr="00AD3B6B">
        <w:rPr>
          <w:b/>
          <w:caps/>
        </w:rPr>
        <w:t xml:space="preserve"> M. </w:t>
      </w:r>
      <w:r>
        <w:rPr>
          <w:b/>
          <w:caps/>
        </w:rPr>
        <w:t xml:space="preserve">lapkričio 28 d. </w:t>
      </w:r>
      <w:r w:rsidRPr="00AD3B6B">
        <w:rPr>
          <w:b/>
          <w:caps/>
        </w:rPr>
        <w:t xml:space="preserve"> SPRENDIMO NR. 1-TS-</w:t>
      </w:r>
      <w:r>
        <w:rPr>
          <w:b/>
          <w:caps/>
        </w:rPr>
        <w:t>352</w:t>
      </w:r>
      <w:r w:rsidRPr="00AD3B6B">
        <w:rPr>
          <w:b/>
          <w:caps/>
        </w:rPr>
        <w:t xml:space="preserve"> „DĖL </w:t>
      </w:r>
      <w:r>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744101B0" w14:textId="77777777" w:rsidR="007E01C6" w:rsidRPr="00CA1BBB" w:rsidRDefault="007E01C6" w:rsidP="00FA2608">
      <w:pPr>
        <w:jc w:val="center"/>
      </w:pPr>
    </w:p>
    <w:p w14:paraId="7CEAB186" w14:textId="4119DCFA" w:rsidR="007E01C6" w:rsidRPr="00CA1BBB" w:rsidRDefault="007E01C6" w:rsidP="00FA2608">
      <w:pPr>
        <w:jc w:val="center"/>
      </w:pPr>
      <w:r w:rsidRPr="00CA1BBB">
        <w:t>20</w:t>
      </w:r>
      <w:r>
        <w:t>2</w:t>
      </w:r>
      <w:r w:rsidR="00571F7F">
        <w:t>4</w:t>
      </w:r>
      <w:r w:rsidRPr="00CA1BBB">
        <w:t xml:space="preserve"> m.</w:t>
      </w:r>
      <w:r w:rsidR="001A62A0">
        <w:t xml:space="preserve"> </w:t>
      </w:r>
      <w:r w:rsidR="00403279">
        <w:t>rugsėjo</w:t>
      </w:r>
      <w:r w:rsidR="00205A9A">
        <w:t xml:space="preserve"> </w:t>
      </w:r>
      <w:r w:rsidR="00205A9A" w:rsidRPr="00036E44">
        <w:t>2</w:t>
      </w:r>
      <w:r w:rsidR="00403279" w:rsidRPr="00036E44">
        <w:t>6</w:t>
      </w:r>
      <w:r w:rsidR="00205A9A">
        <w:t xml:space="preserve"> </w:t>
      </w:r>
      <w:r w:rsidRPr="00CA1BBB">
        <w:t xml:space="preserve">d. Nr. </w:t>
      </w:r>
      <w:r>
        <w:t>1-</w:t>
      </w:r>
      <w:r w:rsidRPr="00CA1BBB">
        <w:t>T-</w:t>
      </w:r>
      <w:r w:rsidR="00BA7183">
        <w:t>279</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1AEE2A07" w14:textId="525E6C0C" w:rsidR="00BC2C97" w:rsidRPr="00AD3B6B" w:rsidRDefault="00BC2C97" w:rsidP="005A09D2">
      <w:pPr>
        <w:spacing w:line="360" w:lineRule="auto"/>
        <w:ind w:firstLine="720"/>
        <w:jc w:val="both"/>
        <w:rPr>
          <w:bCs/>
          <w:spacing w:val="120"/>
        </w:rPr>
      </w:pPr>
      <w:r w:rsidRPr="00AD3B6B">
        <w:rPr>
          <w:bCs/>
        </w:rPr>
        <w:t>Vadovaudamasi Lietuvos Respublikos vietos savivaldos įstatymo</w:t>
      </w:r>
      <w:r w:rsidR="00C01CB9">
        <w:rPr>
          <w:bCs/>
        </w:rPr>
        <w:t xml:space="preserve"> 6 straipsnio 15 dalimi, 15 straipsnio 2 dalies 23 punktu, 16 straipsnio 1 dalimi,</w:t>
      </w:r>
      <w:r w:rsidRPr="00AD3B6B">
        <w:rPr>
          <w:bCs/>
        </w:rPr>
        <w:t xml:space="preserve"> </w:t>
      </w:r>
      <w:r w:rsidR="006C4813">
        <w:rPr>
          <w:bCs/>
        </w:rPr>
        <w:t xml:space="preserve"> </w:t>
      </w:r>
      <w:r>
        <w:rPr>
          <w:bCs/>
        </w:rPr>
        <w:t xml:space="preserve">Lietuvos Respublikos paramos būstui įsigyti ar išsinuomoti įstatymo Nr. XII-1215 </w:t>
      </w:r>
      <w:r w:rsidR="004042E1">
        <w:rPr>
          <w:bCs/>
        </w:rPr>
        <w:t>10, 17</w:t>
      </w:r>
      <w:r w:rsidR="00237EFA">
        <w:rPr>
          <w:bCs/>
        </w:rPr>
        <w:t xml:space="preserve"> ir</w:t>
      </w:r>
      <w:r w:rsidR="004042E1">
        <w:rPr>
          <w:bCs/>
        </w:rPr>
        <w:t xml:space="preserve"> 18</w:t>
      </w:r>
      <w:r w:rsidR="00237EFA">
        <w:rPr>
          <w:bCs/>
        </w:rPr>
        <w:t xml:space="preserve"> </w:t>
      </w:r>
      <w:r w:rsidR="004042E1">
        <w:rPr>
          <w:bCs/>
        </w:rPr>
        <w:t xml:space="preserve">straipsnių pakeitimo įstatymo </w:t>
      </w:r>
      <w:r>
        <w:rPr>
          <w:bCs/>
        </w:rPr>
        <w:t>Nr. XIV-</w:t>
      </w:r>
      <w:r w:rsidR="00330265">
        <w:rPr>
          <w:bCs/>
        </w:rPr>
        <w:t>2</w:t>
      </w:r>
      <w:r w:rsidR="00237EFA">
        <w:rPr>
          <w:bCs/>
        </w:rPr>
        <w:t>759</w:t>
      </w:r>
      <w:r>
        <w:rPr>
          <w:bCs/>
        </w:rPr>
        <w:t xml:space="preserve"> </w:t>
      </w:r>
      <w:r w:rsidR="00237EFA">
        <w:rPr>
          <w:bCs/>
        </w:rPr>
        <w:t>1, 2</w:t>
      </w:r>
      <w:r w:rsidR="00330265">
        <w:rPr>
          <w:bCs/>
        </w:rPr>
        <w:t xml:space="preserve"> ir </w:t>
      </w:r>
      <w:r w:rsidR="00237EFA">
        <w:rPr>
          <w:bCs/>
        </w:rPr>
        <w:t>3</w:t>
      </w:r>
      <w:r w:rsidR="00330265">
        <w:rPr>
          <w:bCs/>
        </w:rPr>
        <w:t xml:space="preserve"> straip</w:t>
      </w:r>
      <w:r w:rsidR="00BC2E49">
        <w:rPr>
          <w:bCs/>
        </w:rPr>
        <w:t>s</w:t>
      </w:r>
      <w:r w:rsidR="00330265">
        <w:rPr>
          <w:bCs/>
        </w:rPr>
        <w:t>ni</w:t>
      </w:r>
      <w:r>
        <w:rPr>
          <w:bCs/>
        </w:rPr>
        <w:t xml:space="preserve">ais, </w:t>
      </w:r>
      <w:r w:rsidRPr="00AD3B6B">
        <w:rPr>
          <w:bCs/>
        </w:rPr>
        <w:t>siekdama</w:t>
      </w:r>
      <w:r>
        <w:rPr>
          <w:bCs/>
        </w:rPr>
        <w:t xml:space="preserve"> suvienodinti teisinį reglamentavimą, </w:t>
      </w:r>
      <w:r w:rsidRPr="00AD3B6B">
        <w:rPr>
          <w:bCs/>
        </w:rPr>
        <w:t xml:space="preserve">Anykščių rajono savivaldybės taryba  </w:t>
      </w:r>
      <w:r w:rsidRPr="00AD3B6B">
        <w:rPr>
          <w:bCs/>
          <w:spacing w:val="60"/>
        </w:rPr>
        <w:t>nusprendžia</w:t>
      </w:r>
      <w:r w:rsidR="004519DB">
        <w:rPr>
          <w:bCs/>
          <w:spacing w:val="60"/>
        </w:rPr>
        <w:t>,</w:t>
      </w:r>
    </w:p>
    <w:p w14:paraId="215027BC" w14:textId="7D0A45CE" w:rsidR="00484659" w:rsidRDefault="00BC2C97" w:rsidP="005A09D2">
      <w:pPr>
        <w:spacing w:line="360" w:lineRule="auto"/>
        <w:ind w:firstLine="720"/>
        <w:jc w:val="both"/>
        <w:rPr>
          <w:bCs/>
        </w:rPr>
      </w:pPr>
      <w:r w:rsidRPr="00AD3B6B">
        <w:rPr>
          <w:bCs/>
        </w:rPr>
        <w:t xml:space="preserve">Pakeisti </w:t>
      </w:r>
      <w:r>
        <w:rPr>
          <w:bCs/>
        </w:rPr>
        <w:t>Anykščių rajono savivaldybės būsto ir socialinio būsto nuomos bei būsto nuomos ar išperkamosios būsto nuomos mokesčio dalies kompensacijų mokėjimo, bei savivaldybės būsto ir pagalbinio ūkio paskirties pastatų pardavimo tvarkos apraš</w:t>
      </w:r>
      <w:r w:rsidR="00BF0CB3">
        <w:rPr>
          <w:bCs/>
        </w:rPr>
        <w:t>o</w:t>
      </w:r>
      <w:r>
        <w:rPr>
          <w:bCs/>
        </w:rPr>
        <w:t>, patvirtint</w:t>
      </w:r>
      <w:r w:rsidR="00BF0CB3">
        <w:rPr>
          <w:bCs/>
        </w:rPr>
        <w:t>o</w:t>
      </w:r>
      <w:r>
        <w:rPr>
          <w:bCs/>
        </w:rPr>
        <w:t xml:space="preserve">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w:t>
      </w:r>
      <w:r w:rsidR="00205962">
        <w:rPr>
          <w:bCs/>
        </w:rPr>
        <w:t>ap</w:t>
      </w:r>
      <w:r>
        <w:rPr>
          <w:bCs/>
        </w:rPr>
        <w:t>rašo patvirtinimo“</w:t>
      </w:r>
      <w:r w:rsidR="006D2F3A">
        <w:rPr>
          <w:bCs/>
        </w:rPr>
        <w:t>,</w:t>
      </w:r>
      <w:r w:rsidR="001B3DA7" w:rsidRPr="00484659">
        <w:rPr>
          <w:bCs/>
        </w:rPr>
        <w:t xml:space="preserve"> 63 punktą ir išdėstyti jį taip:</w:t>
      </w:r>
    </w:p>
    <w:p w14:paraId="6D37B0D8" w14:textId="258603E5" w:rsidR="001B3DA7" w:rsidRDefault="001B3DA7" w:rsidP="005A09D2">
      <w:pPr>
        <w:spacing w:line="360" w:lineRule="auto"/>
        <w:ind w:firstLine="720"/>
        <w:jc w:val="both"/>
        <w:rPr>
          <w:bCs/>
        </w:rPr>
      </w:pPr>
      <w:r>
        <w:rPr>
          <w:bCs/>
        </w:rPr>
        <w:t>„63</w:t>
      </w:r>
      <w:r w:rsidRPr="00E651F1">
        <w:rPr>
          <w:bCs/>
        </w:rPr>
        <w:t>.</w:t>
      </w:r>
      <w:r>
        <w:rPr>
          <w:bCs/>
        </w:rPr>
        <w:t xml:space="preserve"> Būsto nuomos ar išperkamosios būsto nuomos mokesčio dalies kompensacija (toliau – Kompensacija) finansuojama iš valstybės biudžeto.</w:t>
      </w:r>
    </w:p>
    <w:p w14:paraId="5AB183F5" w14:textId="4B4EB11C" w:rsidR="00BF115F" w:rsidRDefault="001B3DA7" w:rsidP="005A09D2">
      <w:pPr>
        <w:pStyle w:val="Sraopastraipa"/>
        <w:spacing w:line="360" w:lineRule="auto"/>
        <w:ind w:left="0" w:firstLine="720"/>
        <w:jc w:val="both"/>
        <w:rPr>
          <w:bCs/>
        </w:rPr>
      </w:pPr>
      <w:r w:rsidRPr="00B95637">
        <w:rPr>
          <w:bCs/>
        </w:rPr>
        <w:t xml:space="preserve">Kompensacijos dydis apskaičiuojamas Įstatyme nustatyta tvarka </w:t>
      </w:r>
      <w:r w:rsidR="00F9302C">
        <w:rPr>
          <w:bCs/>
        </w:rPr>
        <w:t>pagal deklaruotas pajamas arba  asmens ar šeimos pateiktus duomenis apie praėjusių 6 mėnesių asmens ar šeimos pajamas</w:t>
      </w:r>
      <w:r w:rsidR="00EB6FA4">
        <w:rPr>
          <w:bCs/>
        </w:rPr>
        <w:t xml:space="preserve">, gautas iki kreipimosi dėl paramos būstui išsinuomoti, </w:t>
      </w:r>
      <w:r w:rsidR="00F9302C">
        <w:rPr>
          <w:bCs/>
        </w:rPr>
        <w:t xml:space="preserve">ir </w:t>
      </w:r>
      <w:r w:rsidRPr="00B95637">
        <w:rPr>
          <w:bCs/>
        </w:rPr>
        <w:t>negali būti didesnis kaip</w:t>
      </w:r>
      <w:r w:rsidR="00BF115F">
        <w:rPr>
          <w:bCs/>
        </w:rPr>
        <w:t>:</w:t>
      </w:r>
    </w:p>
    <w:p w14:paraId="58D52A49" w14:textId="77777777" w:rsidR="00D24B1F" w:rsidRDefault="00BF115F" w:rsidP="005A09D2">
      <w:pPr>
        <w:pStyle w:val="Sraopastraipa"/>
        <w:spacing w:line="360" w:lineRule="auto"/>
        <w:ind w:left="0" w:firstLine="720"/>
        <w:jc w:val="both"/>
        <w:rPr>
          <w:bCs/>
        </w:rPr>
      </w:pPr>
      <w:r>
        <w:rPr>
          <w:bCs/>
        </w:rPr>
        <w:t>-</w:t>
      </w:r>
      <w:r w:rsidR="001B3DA7" w:rsidRPr="00B95637">
        <w:rPr>
          <w:bCs/>
        </w:rPr>
        <w:t xml:space="preserve"> 1 VRP dydžio vienam asmeniui ir 1 VRP (1 + 0,2 x n) (kur n – šeimos narių skaičius) šeimoms</w:t>
      </w:r>
      <w:r w:rsidR="00D24B1F">
        <w:rPr>
          <w:bCs/>
        </w:rPr>
        <w:t>;</w:t>
      </w:r>
    </w:p>
    <w:p w14:paraId="0CC09D92" w14:textId="19B3140C" w:rsidR="00642B83" w:rsidRPr="002C3CEA" w:rsidRDefault="00D24B1F" w:rsidP="005A09D2">
      <w:pPr>
        <w:pStyle w:val="Sraopastraipa"/>
        <w:spacing w:line="360" w:lineRule="auto"/>
        <w:ind w:left="0" w:firstLine="720"/>
        <w:jc w:val="both"/>
        <w:rPr>
          <w:bCs/>
        </w:rPr>
      </w:pPr>
      <w:r>
        <w:rPr>
          <w:bCs/>
        </w:rPr>
        <w:t xml:space="preserve">- </w:t>
      </w:r>
      <w:r w:rsidRPr="00F9302C">
        <w:rPr>
          <w:bCs/>
        </w:rPr>
        <w:t xml:space="preserve">0,5 VRP </w:t>
      </w:r>
      <w:r w:rsidR="00237EFA" w:rsidRPr="00F9302C">
        <w:rPr>
          <w:bCs/>
        </w:rPr>
        <w:t>nedirban</w:t>
      </w:r>
      <w:r w:rsidR="00393046" w:rsidRPr="00F9302C">
        <w:rPr>
          <w:bCs/>
        </w:rPr>
        <w:t>čiam</w:t>
      </w:r>
      <w:r w:rsidR="00237EFA" w:rsidRPr="00F9302C">
        <w:rPr>
          <w:bCs/>
        </w:rPr>
        <w:t xml:space="preserve"> asmeni</w:t>
      </w:r>
      <w:r w:rsidR="00393046" w:rsidRPr="00F9302C">
        <w:rPr>
          <w:bCs/>
        </w:rPr>
        <w:t>ui</w:t>
      </w:r>
      <w:r w:rsidR="00237EFA" w:rsidRPr="00F9302C">
        <w:rPr>
          <w:bCs/>
        </w:rPr>
        <w:t xml:space="preserve"> iki 24 metų, kuri</w:t>
      </w:r>
      <w:r w:rsidR="00393046" w:rsidRPr="00F9302C">
        <w:rPr>
          <w:bCs/>
        </w:rPr>
        <w:t>s</w:t>
      </w:r>
      <w:r w:rsidR="00237EFA" w:rsidRPr="00F9302C">
        <w:rPr>
          <w:bCs/>
        </w:rPr>
        <w:t xml:space="preserve"> </w:t>
      </w:r>
      <w:r w:rsidR="00393046" w:rsidRPr="00F9302C">
        <w:rPr>
          <w:bCs/>
        </w:rPr>
        <w:t xml:space="preserve">mokosi bendrojo ugdymo mokykloje, profesinio mokymo įstaigoje ar aukštojoje mokykloje ir mokslo ar studijų tikslais </w:t>
      </w:r>
      <w:r w:rsidR="00642B83" w:rsidRPr="005A09D2">
        <w:rPr>
          <w:bCs/>
        </w:rPr>
        <w:t>pakeitė</w:t>
      </w:r>
      <w:r w:rsidR="00642B83" w:rsidRPr="005A09D2">
        <w:rPr>
          <w:b/>
          <w:bCs/>
        </w:rPr>
        <w:t xml:space="preserve"> </w:t>
      </w:r>
      <w:r w:rsidR="00642B83" w:rsidRPr="005A09D2">
        <w:rPr>
          <w:bCs/>
        </w:rPr>
        <w:t>nuolatinę gyvenamąją vietą į gyvenamąją vietą kitoje savivaldybėje.</w:t>
      </w:r>
      <w:r w:rsidR="00642B83" w:rsidRPr="002C3CEA">
        <w:rPr>
          <w:bCs/>
        </w:rPr>
        <w:t xml:space="preserve"> </w:t>
      </w:r>
    </w:p>
    <w:p w14:paraId="2AFE9FC0" w14:textId="589BF5D1" w:rsidR="00484659" w:rsidRDefault="001B3DA7" w:rsidP="005A09D2">
      <w:pPr>
        <w:pStyle w:val="Sraopastraipa"/>
        <w:spacing w:line="360" w:lineRule="auto"/>
        <w:ind w:left="0" w:firstLine="720"/>
        <w:jc w:val="both"/>
        <w:rPr>
          <w:bCs/>
        </w:rPr>
      </w:pPr>
      <w:r w:rsidRPr="00B95637">
        <w:rPr>
          <w:bCs/>
        </w:rPr>
        <w:t>Kompensacija nemokama</w:t>
      </w:r>
      <w:r w:rsidR="00D24B1F">
        <w:rPr>
          <w:bCs/>
        </w:rPr>
        <w:t>, jeigu:</w:t>
      </w:r>
    </w:p>
    <w:p w14:paraId="3D6F5AEF" w14:textId="1415EFF3" w:rsidR="00484659" w:rsidRPr="00F9302C" w:rsidRDefault="00484659" w:rsidP="005A09D2">
      <w:pPr>
        <w:pStyle w:val="Sraopastraipa"/>
        <w:spacing w:line="360" w:lineRule="auto"/>
        <w:ind w:left="0" w:firstLine="720"/>
        <w:jc w:val="both"/>
        <w:rPr>
          <w:bCs/>
        </w:rPr>
      </w:pPr>
      <w:r>
        <w:rPr>
          <w:bCs/>
        </w:rPr>
        <w:lastRenderedPageBreak/>
        <w:t xml:space="preserve">- </w:t>
      </w:r>
      <w:r w:rsidR="00830933" w:rsidRPr="00F9302C">
        <w:rPr>
          <w:bCs/>
        </w:rPr>
        <w:t xml:space="preserve">nuomos sutartyje nurodytas būsto nuomos mokesčio dydis per mėnesį viršija vidutiniškai asmeniui ar šeimai per mėnesį tenkančių pajamų dydį, netaikant Piniginės socialinės </w:t>
      </w:r>
      <w:r w:rsidR="00D24B1F" w:rsidRPr="00F9302C">
        <w:rPr>
          <w:bCs/>
        </w:rPr>
        <w:t xml:space="preserve"> </w:t>
      </w:r>
      <w:r w:rsidR="00830933" w:rsidRPr="00F9302C">
        <w:rPr>
          <w:bCs/>
        </w:rPr>
        <w:t>paramos nepasiturintiems gyventojams įstatymo 17 straipsnio 1 dalyje nurodytų išimčių dėl neįskaitomų pajamų</w:t>
      </w:r>
      <w:r w:rsidR="001A121E">
        <w:rPr>
          <w:bCs/>
        </w:rPr>
        <w:t>;</w:t>
      </w:r>
      <w:r w:rsidR="00247053" w:rsidRPr="00F9302C">
        <w:rPr>
          <w:bCs/>
        </w:rPr>
        <w:t xml:space="preserve"> </w:t>
      </w:r>
    </w:p>
    <w:p w14:paraId="7F6CBBC8" w14:textId="1F04F0E0" w:rsidR="00484659" w:rsidRPr="00F9302C" w:rsidRDefault="00484659" w:rsidP="005A09D2">
      <w:pPr>
        <w:pStyle w:val="Sraopastraipa"/>
        <w:spacing w:line="360" w:lineRule="auto"/>
        <w:ind w:left="0" w:firstLine="720"/>
        <w:jc w:val="both"/>
        <w:rPr>
          <w:bCs/>
        </w:rPr>
      </w:pPr>
      <w:r w:rsidRPr="00F9302C">
        <w:rPr>
          <w:bCs/>
        </w:rPr>
        <w:t xml:space="preserve">- </w:t>
      </w:r>
      <w:r w:rsidR="00247053" w:rsidRPr="00F9302C">
        <w:rPr>
          <w:bCs/>
        </w:rPr>
        <w:t>jeigu asmens ar šeimos praėjusių 6 mėnesių pajamos, kurios pagal Piniginės socialinės paramos nepasiturintiems gyventojams įstatymo 17 straipsnį įskaitomos į asmens ar šeimos pajam</w:t>
      </w:r>
      <w:r w:rsidR="00712BD0" w:rsidRPr="00F9302C">
        <w:rPr>
          <w:bCs/>
        </w:rPr>
        <w:t>a</w:t>
      </w:r>
      <w:r w:rsidR="00247053" w:rsidRPr="00F9302C">
        <w:rPr>
          <w:bCs/>
        </w:rPr>
        <w:t>s, viršija Įstatyme nustatytus metinius pajamų ir turto dydžius.</w:t>
      </w:r>
    </w:p>
    <w:p w14:paraId="45FD8B15" w14:textId="0614C5DD" w:rsidR="00247053" w:rsidRPr="00F9302C" w:rsidRDefault="00BF115F" w:rsidP="005A09D2">
      <w:pPr>
        <w:pStyle w:val="Sraopastraipa"/>
        <w:spacing w:line="360" w:lineRule="auto"/>
        <w:ind w:left="0" w:firstLine="720"/>
        <w:jc w:val="both"/>
        <w:rPr>
          <w:bCs/>
        </w:rPr>
      </w:pPr>
      <w:r w:rsidRPr="00F9302C">
        <w:rPr>
          <w:bCs/>
        </w:rPr>
        <w:t>Reikalavimas dėl būsto nuomos mokesčio dydžio netaikomas</w:t>
      </w:r>
      <w:r w:rsidR="00D24B1F" w:rsidRPr="00F9302C">
        <w:rPr>
          <w:bCs/>
        </w:rPr>
        <w:t xml:space="preserve"> nedirbančiam asmeniui</w:t>
      </w:r>
      <w:r w:rsidR="00F9302C">
        <w:rPr>
          <w:bCs/>
        </w:rPr>
        <w:t xml:space="preserve"> </w:t>
      </w:r>
      <w:r w:rsidR="00D24B1F" w:rsidRPr="00F9302C">
        <w:rPr>
          <w:bCs/>
        </w:rPr>
        <w:t xml:space="preserve"> iki 24 metų, kuris mokosi bendrojo ugdymo mokykloje, profesinio mokymo įstaigoje ar aukštojoje</w:t>
      </w:r>
      <w:r w:rsidR="00F9302C">
        <w:rPr>
          <w:bCs/>
        </w:rPr>
        <w:t xml:space="preserve"> </w:t>
      </w:r>
      <w:r w:rsidR="00D24B1F" w:rsidRPr="00F9302C">
        <w:rPr>
          <w:bCs/>
        </w:rPr>
        <w:t xml:space="preserve"> mokykloje ir mokslo ar studijų </w:t>
      </w:r>
      <w:r w:rsidR="00D24B1F" w:rsidRPr="00163DF7">
        <w:rPr>
          <w:bCs/>
        </w:rPr>
        <w:t xml:space="preserve">tikslais </w:t>
      </w:r>
      <w:r w:rsidR="00642B83" w:rsidRPr="00163DF7">
        <w:rPr>
          <w:bCs/>
        </w:rPr>
        <w:t>pakeitė</w:t>
      </w:r>
      <w:r w:rsidR="00642B83" w:rsidRPr="00163DF7">
        <w:rPr>
          <w:b/>
          <w:bCs/>
        </w:rPr>
        <w:t xml:space="preserve"> </w:t>
      </w:r>
      <w:r w:rsidR="00642B83" w:rsidRPr="00163DF7">
        <w:rPr>
          <w:bCs/>
        </w:rPr>
        <w:t>nuolatinę gyvenamąją vietą į gyvenamąją vietą kitoje savivaldybėje.</w:t>
      </w:r>
      <w:r w:rsidR="00642B83">
        <w:rPr>
          <w:bCs/>
        </w:rPr>
        <w:t xml:space="preserve"> </w:t>
      </w:r>
    </w:p>
    <w:p w14:paraId="271F828F" w14:textId="77777777" w:rsidR="00C82CE8" w:rsidRDefault="001B3DA7" w:rsidP="005A09D2">
      <w:pPr>
        <w:pStyle w:val="Sraopastraipa"/>
        <w:spacing w:line="360" w:lineRule="auto"/>
        <w:ind w:left="0" w:firstLine="720"/>
        <w:jc w:val="both"/>
        <w:rPr>
          <w:bCs/>
        </w:rPr>
      </w:pPr>
      <w:r w:rsidRPr="0048339D">
        <w:rPr>
          <w:bCs/>
        </w:rPr>
        <w:t>Asmenų ir šeimų, gaunančių Kompensaciją</w:t>
      </w:r>
      <w:r>
        <w:rPr>
          <w:bCs/>
        </w:rPr>
        <w:t>,</w:t>
      </w:r>
      <w:r w:rsidRPr="0048339D">
        <w:rPr>
          <w:bCs/>
        </w:rPr>
        <w:t xml:space="preserve"> skaičius</w:t>
      </w:r>
      <w:r>
        <w:rPr>
          <w:bCs/>
        </w:rPr>
        <w:t xml:space="preserve"> Savivaldybėje nustatomas atsižvelgiant</w:t>
      </w:r>
    </w:p>
    <w:p w14:paraId="56FCF049" w14:textId="5360D574" w:rsidR="001B3DA7" w:rsidRPr="00F75EEA" w:rsidRDefault="001B3DA7" w:rsidP="005A09D2">
      <w:pPr>
        <w:pStyle w:val="Sraopastraipa"/>
        <w:spacing w:line="360" w:lineRule="auto"/>
        <w:ind w:left="0" w:firstLine="720"/>
        <w:jc w:val="both"/>
      </w:pPr>
      <w:r>
        <w:rPr>
          <w:bCs/>
        </w:rPr>
        <w:t xml:space="preserve"> į valstybės biudžeto specialiąją tikslinę dotaciją rajono biudžetui, skirtą Kompensacijoms mokėti ir</w:t>
      </w:r>
      <w:r w:rsidR="00F9302C">
        <w:rPr>
          <w:bCs/>
        </w:rPr>
        <w:t xml:space="preserve"> </w:t>
      </w:r>
      <w:r>
        <w:rPr>
          <w:bCs/>
        </w:rPr>
        <w:t xml:space="preserve"> Kompensacijos dydį.“</w:t>
      </w:r>
      <w:r w:rsidR="005206BE">
        <w:rPr>
          <w:bCs/>
        </w:rPr>
        <w:t>.</w:t>
      </w:r>
      <w:r w:rsidRPr="00490AB9">
        <w:rPr>
          <w:bCs/>
        </w:rPr>
        <w:t xml:space="preserve"> </w:t>
      </w:r>
    </w:p>
    <w:p w14:paraId="095014D3" w14:textId="6EA5EDE8" w:rsidR="000F2200" w:rsidRDefault="007E01C6" w:rsidP="005A09D2">
      <w:pPr>
        <w:tabs>
          <w:tab w:val="num" w:pos="540"/>
          <w:tab w:val="left" w:pos="1134"/>
        </w:tabs>
        <w:spacing w:line="360" w:lineRule="auto"/>
        <w:ind w:firstLine="720"/>
        <w:jc w:val="both"/>
      </w:pPr>
      <w:bookmarkStart w:id="0" w:name="_Hlk134796293"/>
      <w:r w:rsidRPr="00F75EEA">
        <w:t xml:space="preserve">Šis sprendimas </w:t>
      </w:r>
      <w:r w:rsidR="004042E1">
        <w:t xml:space="preserve">skelbiamas </w:t>
      </w:r>
      <w:r w:rsidR="00B44743">
        <w:t>T</w:t>
      </w:r>
      <w:r w:rsidR="004042E1">
        <w:t>eisės aktų registre ir Anykščių rajono savivaldybės interneto svetainėje</w:t>
      </w:r>
      <w:r w:rsidR="00B44743">
        <w:t xml:space="preserve"> www</w:t>
      </w:r>
      <w:r w:rsidR="004042E1">
        <w:t>.</w:t>
      </w:r>
      <w:r w:rsidR="00B44743">
        <w:t>anyk</w:t>
      </w:r>
      <w:r w:rsidR="005757AB">
        <w:t>sc</w:t>
      </w:r>
      <w:r w:rsidR="00B44743">
        <w:t>iai.lt</w:t>
      </w:r>
      <w:r w:rsidR="00BB692A">
        <w:t>.</w:t>
      </w:r>
      <w:r w:rsidR="004042E1">
        <w:t xml:space="preserve">  </w:t>
      </w:r>
      <w:bookmarkEnd w:id="0"/>
    </w:p>
    <w:p w14:paraId="1447FDBA" w14:textId="77777777" w:rsidR="0045517D" w:rsidRDefault="0045517D" w:rsidP="00C82CE8">
      <w:pPr>
        <w:tabs>
          <w:tab w:val="num" w:pos="540"/>
          <w:tab w:val="left" w:pos="1134"/>
        </w:tabs>
        <w:spacing w:line="360" w:lineRule="auto"/>
        <w:jc w:val="both"/>
      </w:pPr>
    </w:p>
    <w:p w14:paraId="009D2A78" w14:textId="77777777" w:rsidR="00742FF4" w:rsidRDefault="00742FF4" w:rsidP="000F2200">
      <w:pPr>
        <w:tabs>
          <w:tab w:val="num" w:pos="540"/>
        </w:tabs>
        <w:spacing w:line="360" w:lineRule="auto"/>
        <w:jc w:val="both"/>
      </w:pPr>
    </w:p>
    <w:p w14:paraId="36B59892" w14:textId="7A4068DA"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163DF7">
        <w:rPr>
          <w:rFonts w:ascii="Times New Roman" w:hAnsi="Times New Roman"/>
          <w:lang w:val="lt-LT"/>
        </w:rPr>
        <w:tab/>
      </w:r>
      <w:r w:rsidR="008C55B3">
        <w:rPr>
          <w:rFonts w:ascii="Times New Roman" w:hAnsi="Times New Roman"/>
          <w:lang w:val="lt-LT"/>
        </w:rPr>
        <w:t>Kęstutis Tubis</w:t>
      </w:r>
    </w:p>
    <w:p w14:paraId="749FBF9C" w14:textId="77777777" w:rsidR="00BC2C97" w:rsidRDefault="00BC2C97" w:rsidP="00950EC1">
      <w:pPr>
        <w:pStyle w:val="Antrats"/>
        <w:tabs>
          <w:tab w:val="clear" w:pos="4153"/>
          <w:tab w:val="clear" w:pos="8306"/>
          <w:tab w:val="right" w:pos="9638"/>
        </w:tabs>
        <w:spacing w:line="360" w:lineRule="auto"/>
        <w:rPr>
          <w:rFonts w:ascii="Times New Roman" w:hAnsi="Times New Roman"/>
          <w:lang w:val="lt-LT"/>
        </w:rPr>
      </w:pPr>
    </w:p>
    <w:p w14:paraId="5594DF45"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619DC1CB"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03EB49B7"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2F1104E2"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6631416F"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70E24F02"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0F39203F" w14:textId="77777777" w:rsidR="00CB29EE" w:rsidRDefault="00CB29EE" w:rsidP="00950EC1">
      <w:pPr>
        <w:pStyle w:val="Antrats"/>
        <w:tabs>
          <w:tab w:val="clear" w:pos="4153"/>
          <w:tab w:val="clear" w:pos="8306"/>
          <w:tab w:val="right" w:pos="9638"/>
        </w:tabs>
        <w:spacing w:line="360" w:lineRule="auto"/>
        <w:rPr>
          <w:rFonts w:ascii="Times New Roman" w:hAnsi="Times New Roman"/>
          <w:lang w:val="lt-LT"/>
        </w:rPr>
      </w:pPr>
    </w:p>
    <w:p w14:paraId="1CB998BA" w14:textId="77777777" w:rsidR="00B95637" w:rsidRDefault="00B95637" w:rsidP="00950EC1">
      <w:pPr>
        <w:pStyle w:val="Antrats"/>
        <w:tabs>
          <w:tab w:val="clear" w:pos="4153"/>
          <w:tab w:val="clear" w:pos="8306"/>
          <w:tab w:val="right" w:pos="9638"/>
        </w:tabs>
        <w:spacing w:line="360" w:lineRule="auto"/>
        <w:rPr>
          <w:rFonts w:ascii="Times New Roman" w:hAnsi="Times New Roman"/>
          <w:lang w:val="lt-LT"/>
        </w:rPr>
      </w:pPr>
    </w:p>
    <w:p w14:paraId="1D573E2F" w14:textId="77777777" w:rsidR="00542C87" w:rsidRDefault="00542C87" w:rsidP="00950EC1">
      <w:pPr>
        <w:pStyle w:val="Antrats"/>
        <w:tabs>
          <w:tab w:val="clear" w:pos="4153"/>
          <w:tab w:val="clear" w:pos="8306"/>
          <w:tab w:val="right" w:pos="9638"/>
        </w:tabs>
        <w:spacing w:line="360" w:lineRule="auto"/>
        <w:rPr>
          <w:rFonts w:ascii="Times New Roman" w:hAnsi="Times New Roman"/>
          <w:lang w:val="lt-LT"/>
        </w:rPr>
      </w:pPr>
    </w:p>
    <w:p w14:paraId="4776003D" w14:textId="77777777" w:rsidR="001702A3" w:rsidRDefault="001702A3" w:rsidP="00950EC1">
      <w:pPr>
        <w:pStyle w:val="Antrats"/>
        <w:tabs>
          <w:tab w:val="clear" w:pos="4153"/>
          <w:tab w:val="clear" w:pos="8306"/>
          <w:tab w:val="right" w:pos="9638"/>
        </w:tabs>
        <w:spacing w:line="360" w:lineRule="auto"/>
        <w:rPr>
          <w:rFonts w:ascii="Times New Roman" w:hAnsi="Times New Roman"/>
          <w:lang w:val="lt-LT"/>
        </w:rPr>
      </w:pPr>
    </w:p>
    <w:p w14:paraId="53F5CF9B" w14:textId="77777777" w:rsidR="00E04E1D" w:rsidRDefault="00E04E1D" w:rsidP="00950EC1">
      <w:pPr>
        <w:pStyle w:val="Antrats"/>
        <w:tabs>
          <w:tab w:val="clear" w:pos="4153"/>
          <w:tab w:val="clear" w:pos="8306"/>
          <w:tab w:val="right" w:pos="9638"/>
        </w:tabs>
        <w:spacing w:line="360" w:lineRule="auto"/>
        <w:rPr>
          <w:rFonts w:ascii="Times New Roman" w:hAnsi="Times New Roman"/>
          <w:lang w:val="lt-LT"/>
        </w:rPr>
      </w:pPr>
    </w:p>
    <w:p w14:paraId="292C0C26" w14:textId="77777777" w:rsidR="00E04E1D" w:rsidRDefault="00E04E1D" w:rsidP="00950EC1">
      <w:pPr>
        <w:pStyle w:val="Antrats"/>
        <w:tabs>
          <w:tab w:val="clear" w:pos="4153"/>
          <w:tab w:val="clear" w:pos="8306"/>
          <w:tab w:val="right" w:pos="9638"/>
        </w:tabs>
        <w:spacing w:line="360" w:lineRule="auto"/>
        <w:rPr>
          <w:rFonts w:ascii="Times New Roman" w:hAnsi="Times New Roman"/>
          <w:lang w:val="lt-LT"/>
        </w:rPr>
      </w:pPr>
    </w:p>
    <w:p w14:paraId="7E45F2FD" w14:textId="77777777" w:rsidR="00E04E1D" w:rsidRDefault="00E04E1D" w:rsidP="00950EC1">
      <w:pPr>
        <w:pStyle w:val="Antrats"/>
        <w:tabs>
          <w:tab w:val="clear" w:pos="4153"/>
          <w:tab w:val="clear" w:pos="8306"/>
          <w:tab w:val="right" w:pos="9638"/>
        </w:tabs>
        <w:spacing w:line="360" w:lineRule="auto"/>
        <w:rPr>
          <w:rFonts w:ascii="Times New Roman" w:hAnsi="Times New Roman"/>
          <w:lang w:val="lt-LT"/>
        </w:rPr>
      </w:pPr>
    </w:p>
    <w:p w14:paraId="16EC82B0" w14:textId="77777777" w:rsidR="00542C87" w:rsidRDefault="00542C87" w:rsidP="00950EC1">
      <w:pPr>
        <w:pStyle w:val="Antrats"/>
        <w:tabs>
          <w:tab w:val="clear" w:pos="4153"/>
          <w:tab w:val="clear" w:pos="8306"/>
          <w:tab w:val="right" w:pos="9638"/>
        </w:tabs>
        <w:spacing w:line="360" w:lineRule="auto"/>
        <w:rPr>
          <w:rFonts w:ascii="Times New Roman" w:hAnsi="Times New Roman"/>
          <w:lang w:val="lt-LT"/>
        </w:rPr>
      </w:pPr>
    </w:p>
    <w:p w14:paraId="5E487321" w14:textId="77777777" w:rsidR="00542C87" w:rsidRDefault="00542C87" w:rsidP="00950EC1">
      <w:pPr>
        <w:pStyle w:val="Antrats"/>
        <w:tabs>
          <w:tab w:val="clear" w:pos="4153"/>
          <w:tab w:val="clear" w:pos="8306"/>
          <w:tab w:val="right" w:pos="9638"/>
        </w:tabs>
        <w:spacing w:line="360" w:lineRule="auto"/>
        <w:rPr>
          <w:rFonts w:ascii="Times New Roman" w:hAnsi="Times New Roman"/>
          <w:lang w:val="lt-LT"/>
        </w:rPr>
      </w:pPr>
    </w:p>
    <w:p w14:paraId="5C50F8B1" w14:textId="2C382B78" w:rsidR="00CA7B84" w:rsidRDefault="00A7501D" w:rsidP="00CA7B84">
      <w:pPr>
        <w:jc w:val="center"/>
        <w:rPr>
          <w:b/>
        </w:rPr>
      </w:pPr>
      <w:r>
        <w:rPr>
          <w:b/>
        </w:rPr>
        <w:lastRenderedPageBreak/>
        <w:t>S</w:t>
      </w:r>
      <w:r w:rsidR="00CA7B84" w:rsidRPr="00CA7B84">
        <w:rPr>
          <w:b/>
        </w:rPr>
        <w:t>AVIVALDYBĖS TARYBOS SPRENDIMO</w:t>
      </w:r>
    </w:p>
    <w:p w14:paraId="12D7FB64" w14:textId="5A1D8ED3" w:rsidR="001B3DA7" w:rsidRDefault="00CA7B84" w:rsidP="005C1E87">
      <w:pPr>
        <w:jc w:val="center"/>
        <w:rPr>
          <w:b/>
          <w:caps/>
        </w:rPr>
      </w:pPr>
      <w:r>
        <w:t xml:space="preserve"> </w:t>
      </w:r>
      <w:r>
        <w:rPr>
          <w:b/>
          <w:caps/>
        </w:rPr>
        <w:t>„</w:t>
      </w:r>
      <w:r w:rsidR="00BC2C97" w:rsidRPr="00AD3B6B">
        <w:rPr>
          <w:b/>
          <w:caps/>
        </w:rPr>
        <w:t>DĖL ANYKŠČIŲ RAJONO SAVIVALDYBĖS TARYBOS 201</w:t>
      </w:r>
      <w:r w:rsidR="00BC2C97">
        <w:rPr>
          <w:b/>
          <w:caps/>
        </w:rPr>
        <w:t>9</w:t>
      </w:r>
      <w:r w:rsidR="00BC2C97" w:rsidRPr="00AD3B6B">
        <w:rPr>
          <w:b/>
          <w:caps/>
        </w:rPr>
        <w:t xml:space="preserve"> M. </w:t>
      </w:r>
      <w:r w:rsidR="00BC2C97">
        <w:rPr>
          <w:b/>
          <w:caps/>
        </w:rPr>
        <w:t xml:space="preserve">lapkričio 28 d. </w:t>
      </w:r>
      <w:r w:rsidR="00BC2C97" w:rsidRPr="00AD3B6B">
        <w:rPr>
          <w:b/>
          <w:caps/>
        </w:rPr>
        <w:t xml:space="preserve"> SPRENDIMO NR. 1-TS-</w:t>
      </w:r>
      <w:r w:rsidR="00BC2C97">
        <w:rPr>
          <w:b/>
          <w:caps/>
        </w:rPr>
        <w:t>352</w:t>
      </w:r>
      <w:r w:rsidR="00BC2C97" w:rsidRPr="00AD3B6B">
        <w:rPr>
          <w:b/>
          <w:caps/>
        </w:rPr>
        <w:t xml:space="preserve"> „DĖL </w:t>
      </w:r>
      <w:r w:rsidR="00BC2C97">
        <w:rPr>
          <w:b/>
          <w:caps/>
        </w:rPr>
        <w:t>anykščių rajono savivaldybės būsto ir socialinio būsto nuomos bei būsto nuomos ar išperkamosios būsto nuomos mokesčio dalies kompensacijų mokėjimo, bei savivaldybės būsto ir pagalbinio ūkio paskirties pastatų pardavimo tvarkos aprašo patvirtinimo“ pakeitimo</w:t>
      </w:r>
      <w:r>
        <w:rPr>
          <w:b/>
          <w:caps/>
        </w:rPr>
        <w:t>“</w:t>
      </w:r>
      <w:r w:rsidR="001B3DA7">
        <w:rPr>
          <w:b/>
          <w:caps/>
        </w:rPr>
        <w:t xml:space="preserve"> </w:t>
      </w:r>
      <w:r>
        <w:rPr>
          <w:b/>
          <w:caps/>
        </w:rPr>
        <w:t>PROJEKTO</w:t>
      </w:r>
      <w:r w:rsidR="00BC2C97">
        <w:rPr>
          <w:b/>
          <w:caps/>
        </w:rPr>
        <w:t xml:space="preserve"> </w:t>
      </w:r>
    </w:p>
    <w:p w14:paraId="21D9BABD" w14:textId="60F42FBB"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3FBD5008" w:rsidR="007E01C6" w:rsidRPr="000F2200" w:rsidRDefault="007E01C6" w:rsidP="00E04E1D">
      <w:pPr>
        <w:pStyle w:val="Sraopastraipa"/>
        <w:numPr>
          <w:ilvl w:val="0"/>
          <w:numId w:val="18"/>
        </w:numPr>
        <w:spacing w:after="200"/>
        <w:rPr>
          <w:b/>
        </w:rPr>
      </w:pPr>
      <w:r w:rsidRPr="000F2200">
        <w:rPr>
          <w:b/>
        </w:rPr>
        <w:t>Sprendimo projekto motyvai, tikslai ir uždaviniai:</w:t>
      </w:r>
    </w:p>
    <w:p w14:paraId="53BC6C08" w14:textId="5C330954" w:rsidR="005209EC" w:rsidRDefault="00036E44" w:rsidP="00803C35">
      <w:pPr>
        <w:pStyle w:val="Pagrindinistekstas"/>
        <w:tabs>
          <w:tab w:val="left" w:pos="426"/>
        </w:tabs>
        <w:rPr>
          <w:lang w:val="lt-LT"/>
        </w:rPr>
      </w:pPr>
      <w:r>
        <w:rPr>
          <w:lang w:val="lt-LT"/>
        </w:rPr>
        <w:tab/>
      </w:r>
      <w:r w:rsidR="004519DB">
        <w:rPr>
          <w:lang w:val="lt-LT"/>
        </w:rPr>
        <w:t xml:space="preserve">           </w:t>
      </w:r>
      <w:r w:rsidR="002A7DCD" w:rsidRPr="00CC4E8D">
        <w:rPr>
          <w:lang w:val="lt-LT"/>
        </w:rPr>
        <w:t xml:space="preserve">Atsižvelgiant į pasikeitusiais </w:t>
      </w:r>
      <w:r w:rsidR="002A7DCD">
        <w:rPr>
          <w:lang w:val="lt-LT"/>
        </w:rPr>
        <w:t xml:space="preserve">Lietuvos Respublikos </w:t>
      </w:r>
      <w:r w:rsidR="002A7DCD" w:rsidRPr="00CC4E8D">
        <w:rPr>
          <w:lang w:val="lt-LT"/>
        </w:rPr>
        <w:t>Paramos būstui įsigyti ar išsinuomoti įstatymo (toliau – Įstatymas) nuostatas, parengtas sprendimo projektas, kuri</w:t>
      </w:r>
      <w:r w:rsidR="002A7DCD">
        <w:rPr>
          <w:lang w:val="lt-LT"/>
        </w:rPr>
        <w:t>uo keičiama būsto nuomos ar išperkamosios būsto nuomos mokesčio dalies kompensacijos (toliau – Kompensacija)  apskaičiavimo bei mokėjimo tvarka</w:t>
      </w:r>
      <w:r w:rsidR="00644311">
        <w:rPr>
          <w:lang w:val="lt-LT"/>
        </w:rPr>
        <w:t>.</w:t>
      </w:r>
      <w:r w:rsidR="002A7DCD">
        <w:rPr>
          <w:lang w:val="lt-LT"/>
        </w:rPr>
        <w:t xml:space="preserve"> </w:t>
      </w:r>
    </w:p>
    <w:p w14:paraId="3CEF01C5" w14:textId="482F92ED" w:rsidR="0059425B" w:rsidRDefault="005209EC" w:rsidP="00803C35">
      <w:pPr>
        <w:pStyle w:val="Pagrindinistekstas"/>
        <w:tabs>
          <w:tab w:val="left" w:pos="426"/>
        </w:tabs>
        <w:rPr>
          <w:lang w:val="lt-LT"/>
        </w:rPr>
      </w:pPr>
      <w:r>
        <w:rPr>
          <w:lang w:val="lt-LT"/>
        </w:rPr>
        <w:tab/>
      </w:r>
      <w:r w:rsidR="004519DB">
        <w:rPr>
          <w:lang w:val="lt-LT"/>
        </w:rPr>
        <w:t xml:space="preserve">           </w:t>
      </w:r>
      <w:r w:rsidR="0059425B">
        <w:rPr>
          <w:lang w:val="lt-LT"/>
        </w:rPr>
        <w:t xml:space="preserve">Pagal </w:t>
      </w:r>
      <w:r w:rsidR="00644311">
        <w:rPr>
          <w:lang w:val="lt-LT"/>
        </w:rPr>
        <w:t xml:space="preserve">2024 m. sausio 2 d. pasikeitusias </w:t>
      </w:r>
      <w:r w:rsidR="0059425B">
        <w:rPr>
          <w:lang w:val="lt-LT"/>
        </w:rPr>
        <w:t>Į</w:t>
      </w:r>
      <w:r w:rsidR="00644311">
        <w:rPr>
          <w:lang w:val="lt-LT"/>
        </w:rPr>
        <w:t>statymo nuostatas</w:t>
      </w:r>
      <w:r w:rsidR="0059425B">
        <w:rPr>
          <w:lang w:val="lt-LT"/>
        </w:rPr>
        <w:t xml:space="preserve"> apskaičiuojant Kompensaciją asmenims ir šeimoms buvo pastebėta, kad </w:t>
      </w:r>
      <w:r w:rsidR="00644311">
        <w:rPr>
          <w:lang w:val="lt-LT"/>
        </w:rPr>
        <w:t xml:space="preserve"> </w:t>
      </w:r>
      <w:r w:rsidR="0059425B">
        <w:rPr>
          <w:lang w:val="lt-LT"/>
        </w:rPr>
        <w:t>naujoji tvarka nepasiteisino, nes Kompensacijos neg</w:t>
      </w:r>
      <w:r w:rsidR="00370DEB">
        <w:rPr>
          <w:lang w:val="lt-LT"/>
        </w:rPr>
        <w:t>alėjo gauti didžioji dalis besikreipiančių asmenų ir šeimų, ta</w:t>
      </w:r>
      <w:r w:rsidR="009F4CB5">
        <w:rPr>
          <w:lang w:val="lt-LT"/>
        </w:rPr>
        <w:t>ip</w:t>
      </w:r>
      <w:r w:rsidR="00370DEB">
        <w:rPr>
          <w:lang w:val="lt-LT"/>
        </w:rPr>
        <w:t xml:space="preserve"> </w:t>
      </w:r>
      <w:r w:rsidR="009F4CB5">
        <w:rPr>
          <w:lang w:val="lt-LT"/>
        </w:rPr>
        <w:t>pat</w:t>
      </w:r>
      <w:r w:rsidR="00370DEB">
        <w:rPr>
          <w:lang w:val="lt-LT"/>
        </w:rPr>
        <w:t xml:space="preserve"> ir neįgalūs asmenys bei daugiavaikės šeimos</w:t>
      </w:r>
      <w:r w:rsidR="0059425B">
        <w:rPr>
          <w:lang w:val="lt-LT"/>
        </w:rPr>
        <w:t xml:space="preserve">, todėl 2024 m. liepos 1 d. įsigaliojo naujos Įstatymo nuostatos. </w:t>
      </w:r>
    </w:p>
    <w:p w14:paraId="3B6D32FA" w14:textId="52C099F1" w:rsidR="00370DEB" w:rsidRDefault="0059425B" w:rsidP="00803C35">
      <w:pPr>
        <w:pStyle w:val="Pagrindinistekstas"/>
        <w:tabs>
          <w:tab w:val="left" w:pos="426"/>
        </w:tabs>
        <w:rPr>
          <w:color w:val="000000"/>
          <w:szCs w:val="24"/>
          <w:shd w:val="clear" w:color="auto" w:fill="FFFFFF"/>
          <w:lang w:val="lt-LT"/>
        </w:rPr>
      </w:pPr>
      <w:r>
        <w:rPr>
          <w:lang w:val="lt-LT"/>
        </w:rPr>
        <w:tab/>
      </w:r>
      <w:r w:rsidR="004519DB">
        <w:rPr>
          <w:lang w:val="lt-LT"/>
        </w:rPr>
        <w:t xml:space="preserve">           </w:t>
      </w:r>
      <w:r w:rsidR="002A7DCD">
        <w:rPr>
          <w:lang w:val="lt-LT"/>
        </w:rPr>
        <w:t>Pagal naujai įsigaliojusias Įstatymo nuostatas</w:t>
      </w:r>
      <w:r w:rsidR="00E70150">
        <w:rPr>
          <w:lang w:val="lt-LT"/>
        </w:rPr>
        <w:t xml:space="preserve"> </w:t>
      </w:r>
      <w:r>
        <w:rPr>
          <w:lang w:val="lt-LT"/>
        </w:rPr>
        <w:t xml:space="preserve">vėl </w:t>
      </w:r>
      <w:r w:rsidR="00072F51">
        <w:rPr>
          <w:color w:val="000000"/>
          <w:szCs w:val="24"/>
          <w:shd w:val="clear" w:color="auto" w:fill="FFFFFF"/>
          <w:lang w:val="lt-LT"/>
        </w:rPr>
        <w:t xml:space="preserve">buvo pakeista Kompensacijos apskaičiavimo tvarka bei </w:t>
      </w:r>
      <w:r w:rsidR="00644311">
        <w:rPr>
          <w:color w:val="000000"/>
          <w:szCs w:val="24"/>
          <w:shd w:val="clear" w:color="auto" w:fill="FFFFFF"/>
          <w:lang w:val="lt-LT"/>
        </w:rPr>
        <w:t xml:space="preserve">nustatyta, kad </w:t>
      </w:r>
      <w:r w:rsidR="00031C82">
        <w:rPr>
          <w:color w:val="000000"/>
          <w:szCs w:val="24"/>
          <w:shd w:val="clear" w:color="auto" w:fill="FFFFFF"/>
          <w:lang w:val="lt-LT"/>
        </w:rPr>
        <w:t>Kompensacijos dydis gali būti apskaičiuojam</w:t>
      </w:r>
      <w:r w:rsidR="00036E44">
        <w:rPr>
          <w:color w:val="000000"/>
          <w:szCs w:val="24"/>
          <w:shd w:val="clear" w:color="auto" w:fill="FFFFFF"/>
          <w:lang w:val="lt-LT"/>
        </w:rPr>
        <w:t>a</w:t>
      </w:r>
      <w:r w:rsidR="00031C82">
        <w:rPr>
          <w:color w:val="000000"/>
          <w:szCs w:val="24"/>
          <w:shd w:val="clear" w:color="auto" w:fill="FFFFFF"/>
          <w:lang w:val="lt-LT"/>
        </w:rPr>
        <w:t xml:space="preserve">s pagal asmens ar šeimos deklaruotas pajamas arba asmens ar šeimos pateiktus duomenis apie praėjusių 6 mėnesių pajams, gautas iki kreipimosi dėl paramos būstui išsinuomoti, jeigu vidutiniškai per mėnesį asmeniui ar šeimai tenkančios pajamos, apskaičiuotos pagal deklaruotas pajamas, yra mažesnės nei būsto nuomos sutartyje nurodytas būsto nuomos mokesčio dydis per mėnesį. </w:t>
      </w:r>
    </w:p>
    <w:p w14:paraId="2051D7DE" w14:textId="7822EC15" w:rsidR="00031C82" w:rsidRDefault="00370DEB" w:rsidP="00803C35">
      <w:pPr>
        <w:pStyle w:val="Pagrindinistekstas"/>
        <w:tabs>
          <w:tab w:val="left" w:pos="426"/>
        </w:tabs>
        <w:rPr>
          <w:color w:val="000000"/>
          <w:szCs w:val="24"/>
          <w:shd w:val="clear" w:color="auto" w:fill="FFFFFF"/>
          <w:lang w:val="lt-LT"/>
        </w:rPr>
      </w:pPr>
      <w:r>
        <w:rPr>
          <w:color w:val="000000"/>
          <w:szCs w:val="24"/>
          <w:shd w:val="clear" w:color="auto" w:fill="FFFFFF"/>
          <w:lang w:val="lt-LT"/>
        </w:rPr>
        <w:tab/>
      </w:r>
      <w:r w:rsidR="004519DB">
        <w:rPr>
          <w:color w:val="000000"/>
          <w:szCs w:val="24"/>
          <w:shd w:val="clear" w:color="auto" w:fill="FFFFFF"/>
          <w:lang w:val="lt-LT"/>
        </w:rPr>
        <w:t xml:space="preserve">            </w:t>
      </w:r>
      <w:r>
        <w:rPr>
          <w:color w:val="000000"/>
          <w:szCs w:val="24"/>
          <w:shd w:val="clear" w:color="auto" w:fill="FFFFFF"/>
          <w:lang w:val="lt-LT"/>
        </w:rPr>
        <w:t xml:space="preserve">Įstatyme nustatyta, kad </w:t>
      </w:r>
      <w:r w:rsidR="00644311">
        <w:rPr>
          <w:color w:val="000000"/>
          <w:szCs w:val="24"/>
          <w:shd w:val="clear" w:color="auto" w:fill="FFFFFF"/>
          <w:lang w:val="lt-LT"/>
        </w:rPr>
        <w:t>Kompensacijos dydis apskaičiuojamas iš būsto nuomos ar išperkamosios būsto nuomos</w:t>
      </w:r>
      <w:r>
        <w:rPr>
          <w:color w:val="000000"/>
          <w:szCs w:val="24"/>
          <w:shd w:val="clear" w:color="auto" w:fill="FFFFFF"/>
          <w:lang w:val="lt-LT"/>
        </w:rPr>
        <w:t xml:space="preserve"> (toliau – Nuomos mokestis)</w:t>
      </w:r>
      <w:r w:rsidR="00644311">
        <w:rPr>
          <w:color w:val="000000"/>
          <w:szCs w:val="24"/>
          <w:shd w:val="clear" w:color="auto" w:fill="FFFFFF"/>
          <w:lang w:val="lt-LT"/>
        </w:rPr>
        <w:t xml:space="preserve"> sutartyje nurodyto būsto </w:t>
      </w:r>
      <w:r>
        <w:rPr>
          <w:color w:val="000000"/>
          <w:szCs w:val="24"/>
          <w:shd w:val="clear" w:color="auto" w:fill="FFFFFF"/>
          <w:lang w:val="lt-LT"/>
        </w:rPr>
        <w:t>N</w:t>
      </w:r>
      <w:r w:rsidR="00644311">
        <w:rPr>
          <w:color w:val="000000"/>
          <w:szCs w:val="24"/>
          <w:shd w:val="clear" w:color="auto" w:fill="FFFFFF"/>
          <w:lang w:val="lt-LT"/>
        </w:rPr>
        <w:t xml:space="preserve">uomos </w:t>
      </w:r>
      <w:r>
        <w:rPr>
          <w:color w:val="000000"/>
          <w:szCs w:val="24"/>
          <w:shd w:val="clear" w:color="auto" w:fill="FFFFFF"/>
          <w:lang w:val="lt-LT"/>
        </w:rPr>
        <w:t xml:space="preserve">mokesčio </w:t>
      </w:r>
      <w:r w:rsidR="00644311">
        <w:rPr>
          <w:color w:val="000000"/>
          <w:szCs w:val="24"/>
          <w:shd w:val="clear" w:color="auto" w:fill="FFFFFF"/>
          <w:lang w:val="lt-LT"/>
        </w:rPr>
        <w:t xml:space="preserve">dydžio atimant 30 procentų būsto </w:t>
      </w:r>
      <w:r>
        <w:rPr>
          <w:color w:val="000000"/>
          <w:szCs w:val="24"/>
          <w:shd w:val="clear" w:color="auto" w:fill="FFFFFF"/>
          <w:lang w:val="lt-LT"/>
        </w:rPr>
        <w:t>N</w:t>
      </w:r>
      <w:r w:rsidR="00644311">
        <w:rPr>
          <w:color w:val="000000"/>
          <w:szCs w:val="24"/>
          <w:shd w:val="clear" w:color="auto" w:fill="FFFFFF"/>
          <w:lang w:val="lt-LT"/>
        </w:rPr>
        <w:t xml:space="preserve">uomos </w:t>
      </w:r>
      <w:r>
        <w:rPr>
          <w:color w:val="000000"/>
          <w:szCs w:val="24"/>
          <w:shd w:val="clear" w:color="auto" w:fill="FFFFFF"/>
          <w:lang w:val="lt-LT"/>
        </w:rPr>
        <w:t xml:space="preserve">mokesčio </w:t>
      </w:r>
      <w:r w:rsidR="00644311">
        <w:rPr>
          <w:color w:val="000000"/>
          <w:szCs w:val="24"/>
          <w:shd w:val="clear" w:color="auto" w:fill="FFFFFF"/>
          <w:lang w:val="lt-LT"/>
        </w:rPr>
        <w:t>dalį, kurią asmuo ar šeima turi sumokėti savo lėšomis.</w:t>
      </w:r>
    </w:p>
    <w:p w14:paraId="54A4B63B" w14:textId="1CC8ED20" w:rsidR="00031C82" w:rsidRDefault="004519DB" w:rsidP="00803C35">
      <w:pPr>
        <w:pStyle w:val="Sraopastraipa"/>
        <w:spacing w:line="360" w:lineRule="auto"/>
        <w:ind w:left="0" w:firstLine="426"/>
        <w:jc w:val="both"/>
        <w:rPr>
          <w:bCs/>
        </w:rPr>
      </w:pPr>
      <w:r>
        <w:rPr>
          <w:color w:val="000000"/>
          <w:shd w:val="clear" w:color="auto" w:fill="FFFFFF"/>
        </w:rPr>
        <w:t xml:space="preserve">            </w:t>
      </w:r>
      <w:r w:rsidR="007C7DFF">
        <w:rPr>
          <w:color w:val="000000"/>
          <w:shd w:val="clear" w:color="auto" w:fill="FFFFFF"/>
        </w:rPr>
        <w:t>Taip pat nustatyti atvejai, kada Kompensacija nebus mokama</w:t>
      </w:r>
      <w:r w:rsidR="00031C82">
        <w:rPr>
          <w:color w:val="000000"/>
          <w:shd w:val="clear" w:color="auto" w:fill="FFFFFF"/>
        </w:rPr>
        <w:t xml:space="preserve">, t. y., jeigu </w:t>
      </w:r>
      <w:r w:rsidR="00031C82" w:rsidRPr="00031C82">
        <w:rPr>
          <w:bCs/>
        </w:rPr>
        <w:t xml:space="preserve">nuomos sutartyje nurodytas būsto </w:t>
      </w:r>
      <w:r w:rsidR="00370DEB">
        <w:rPr>
          <w:bCs/>
        </w:rPr>
        <w:t>n</w:t>
      </w:r>
      <w:r w:rsidR="00031C82" w:rsidRPr="00031C82">
        <w:rPr>
          <w:bCs/>
        </w:rPr>
        <w:t>uomos mokesčio dydis per mėnesį viršija vidutiniškai asmeniui ar šeimai per mėnesį tenkančių pajamų dydį</w:t>
      </w:r>
      <w:r w:rsidR="00031C82">
        <w:rPr>
          <w:bCs/>
        </w:rPr>
        <w:t xml:space="preserve"> arba </w:t>
      </w:r>
      <w:r w:rsidR="00031C82" w:rsidRPr="00031C82">
        <w:rPr>
          <w:bCs/>
        </w:rPr>
        <w:t>asmens ar šeimos praėjusių 6 mėnesių pajamos, įskaitomos į asmens ar šeimos pajamas, viršija Įstatyme nustatytus metinius pajamų ir turto dydžius.</w:t>
      </w:r>
    </w:p>
    <w:p w14:paraId="7EDA92C3" w14:textId="6E33DA24" w:rsidR="007C7DFF" w:rsidRDefault="004519DB" w:rsidP="00803C35">
      <w:pPr>
        <w:spacing w:line="360" w:lineRule="auto"/>
        <w:ind w:firstLine="426"/>
        <w:jc w:val="both"/>
        <w:rPr>
          <w:color w:val="000000"/>
          <w:shd w:val="clear" w:color="auto" w:fill="FFFFFF"/>
        </w:rPr>
      </w:pPr>
      <w:r>
        <w:rPr>
          <w:bCs/>
        </w:rPr>
        <w:t xml:space="preserve">             </w:t>
      </w:r>
      <w:r w:rsidR="00031C82" w:rsidRPr="00803C35">
        <w:rPr>
          <w:bCs/>
        </w:rPr>
        <w:t>Įstatyme įtvirtintos nuostato</w:t>
      </w:r>
      <w:r w:rsidR="00BF115F" w:rsidRPr="00803C35">
        <w:rPr>
          <w:bCs/>
        </w:rPr>
        <w:t xml:space="preserve">s dėl Nuomos kompensacijos skyrimo </w:t>
      </w:r>
      <w:r w:rsidR="001702A3" w:rsidRPr="00803C35">
        <w:rPr>
          <w:bCs/>
        </w:rPr>
        <w:t>nedirbančiam asmeniui</w:t>
      </w:r>
      <w:r w:rsidR="00803C35">
        <w:rPr>
          <w:bCs/>
        </w:rPr>
        <w:t xml:space="preserve"> </w:t>
      </w:r>
      <w:r w:rsidR="001702A3" w:rsidRPr="00803C35">
        <w:rPr>
          <w:bCs/>
        </w:rPr>
        <w:t>iki 24 metų, kuris mokosi bendrojo ugdymo mokykloje, profesinio mokymo įstaigoje</w:t>
      </w:r>
      <w:r w:rsidR="001D7DF5">
        <w:rPr>
          <w:bCs/>
        </w:rPr>
        <w:t>,</w:t>
      </w:r>
      <w:r w:rsidR="001702A3" w:rsidRPr="00803C35">
        <w:rPr>
          <w:bCs/>
        </w:rPr>
        <w:t xml:space="preserve"> aukštojoje mokykloje ir mokslo ar studijų tikslais yra pakeitęs nuolatinę gyvenamąją vietą</w:t>
      </w:r>
      <w:r w:rsidR="00803C35" w:rsidRPr="00803C35">
        <w:rPr>
          <w:bCs/>
        </w:rPr>
        <w:t xml:space="preserve"> </w:t>
      </w:r>
      <w:r w:rsidR="001702A3" w:rsidRPr="00803C35">
        <w:rPr>
          <w:bCs/>
        </w:rPr>
        <w:t>kitoje savivaldybėje.</w:t>
      </w:r>
      <w:r w:rsidR="007C7DFF">
        <w:rPr>
          <w:color w:val="000000"/>
          <w:shd w:val="clear" w:color="auto" w:fill="FFFFFF"/>
        </w:rPr>
        <w:t xml:space="preserve"> </w:t>
      </w:r>
      <w:r w:rsidR="0059425B">
        <w:rPr>
          <w:color w:val="000000"/>
          <w:shd w:val="clear" w:color="auto" w:fill="FFFFFF"/>
        </w:rPr>
        <w:t xml:space="preserve"> </w:t>
      </w:r>
    </w:p>
    <w:p w14:paraId="72A6E1F8" w14:textId="61D0BA93" w:rsidR="00E04E1D" w:rsidRDefault="00803C35" w:rsidP="00803C35">
      <w:pPr>
        <w:pStyle w:val="Pagrindinistekstas"/>
        <w:tabs>
          <w:tab w:val="left" w:pos="426"/>
          <w:tab w:val="left" w:pos="1134"/>
        </w:tabs>
        <w:rPr>
          <w:lang w:val="lt-LT"/>
        </w:rPr>
      </w:pPr>
      <w:r>
        <w:rPr>
          <w:color w:val="000000"/>
          <w:szCs w:val="24"/>
          <w:shd w:val="clear" w:color="auto" w:fill="FFFFFF"/>
          <w:lang w:val="lt-LT"/>
        </w:rPr>
        <w:tab/>
      </w:r>
      <w:r w:rsidR="004519DB">
        <w:rPr>
          <w:color w:val="000000"/>
          <w:szCs w:val="24"/>
          <w:shd w:val="clear" w:color="auto" w:fill="FFFFFF"/>
          <w:lang w:val="lt-LT"/>
        </w:rPr>
        <w:t xml:space="preserve">              </w:t>
      </w:r>
      <w:r w:rsidR="00F81B00" w:rsidRPr="00F75EEA">
        <w:rPr>
          <w:lang w:val="lt-LT"/>
        </w:rPr>
        <w:t xml:space="preserve">Sprendimo projekto tikslas – priimti sprendimą dėl </w:t>
      </w:r>
      <w:r w:rsidR="00A810C7">
        <w:rPr>
          <w:lang w:val="lt-LT"/>
        </w:rPr>
        <w:t xml:space="preserve">Anykščių rajono savivaldybės būsto ir socialinio būsto </w:t>
      </w:r>
      <w:r w:rsidR="00B76093">
        <w:rPr>
          <w:lang w:val="lt-LT"/>
        </w:rPr>
        <w:t xml:space="preserve">nuomos bei būsto nuomos ar išperkamosios būsto nuomos mokesčio dalies </w:t>
      </w:r>
      <w:r w:rsidR="00B76093">
        <w:rPr>
          <w:lang w:val="lt-LT"/>
        </w:rPr>
        <w:lastRenderedPageBreak/>
        <w:t>kompensacijų mokėjimo bei savivaldybės būsto ir pagalbinio ūkio paskirties pastatų pardavimo tvarkos apraš</w:t>
      </w:r>
      <w:r w:rsidR="00887705">
        <w:rPr>
          <w:lang w:val="lt-LT"/>
        </w:rPr>
        <w:t>o</w:t>
      </w:r>
      <w:r w:rsidR="00B76093">
        <w:rPr>
          <w:lang w:val="lt-LT"/>
        </w:rPr>
        <w:t xml:space="preserve"> (toliau – Aprašas)</w:t>
      </w:r>
      <w:r w:rsidR="00887705">
        <w:rPr>
          <w:lang w:val="lt-LT"/>
        </w:rPr>
        <w:t xml:space="preserve"> pakeitimo</w:t>
      </w:r>
      <w:r w:rsidR="00B76093">
        <w:rPr>
          <w:lang w:val="lt-LT"/>
        </w:rPr>
        <w:t xml:space="preserve">, kuris neprieštarautų naujai įsigaliojusioms Įstatymo nuostatoms. </w:t>
      </w:r>
    </w:p>
    <w:p w14:paraId="342BC332" w14:textId="77777777" w:rsidR="006A6375" w:rsidRPr="00F75EEA" w:rsidRDefault="006A6375" w:rsidP="00803C35">
      <w:pPr>
        <w:pStyle w:val="Pagrindinistekstas"/>
        <w:tabs>
          <w:tab w:val="left" w:pos="426"/>
          <w:tab w:val="left" w:pos="1134"/>
        </w:tabs>
        <w:rPr>
          <w:b/>
        </w:rPr>
      </w:pPr>
    </w:p>
    <w:p w14:paraId="4CB17A12" w14:textId="32BAF435" w:rsidR="00803C35" w:rsidRDefault="008C4CC0" w:rsidP="00E04E1D">
      <w:pPr>
        <w:pStyle w:val="Pagrindinistekstas"/>
        <w:numPr>
          <w:ilvl w:val="0"/>
          <w:numId w:val="18"/>
        </w:numPr>
        <w:tabs>
          <w:tab w:val="left" w:pos="540"/>
        </w:tabs>
        <w:rPr>
          <w:b/>
          <w:lang w:val="lt-LT"/>
        </w:rPr>
      </w:pPr>
      <w:r w:rsidRPr="001B3F8E">
        <w:rPr>
          <w:b/>
          <w:lang w:val="lt-LT"/>
        </w:rPr>
        <w:t xml:space="preserve"> Siūlomo teisinio reguliavimo nuostatos ir laukiami rezultatai:</w:t>
      </w:r>
    </w:p>
    <w:p w14:paraId="4AA5908F" w14:textId="379772AD" w:rsidR="00E04E1D" w:rsidRPr="002C3CEA" w:rsidRDefault="00803C35" w:rsidP="00E04E1D">
      <w:pPr>
        <w:pStyle w:val="Pagrindinistekstas"/>
        <w:tabs>
          <w:tab w:val="left" w:pos="540"/>
        </w:tabs>
        <w:rPr>
          <w:lang w:val="lt-LT"/>
        </w:rPr>
      </w:pPr>
      <w:r>
        <w:tab/>
      </w:r>
      <w:r w:rsidR="004519DB" w:rsidRPr="002C3CEA">
        <w:rPr>
          <w:lang w:val="lt-LT"/>
        </w:rPr>
        <w:t xml:space="preserve">        </w:t>
      </w:r>
      <w:r w:rsidR="00B76093" w:rsidRPr="002C3CEA">
        <w:rPr>
          <w:lang w:val="lt-LT"/>
        </w:rPr>
        <w:t>Lietuvos Respublikos Paramos būstui įstatymas numato, kad Būsto nuomos ar išperkamosios būsto nuomos mokesčio dalies kompensacijos mokamos ir permokėtos kompensacijos grąžinamos vadovaujantis Savivaldybės tarybos nustatyta tvarka</w:t>
      </w:r>
      <w:r w:rsidR="00681594" w:rsidRPr="002C3CEA">
        <w:rPr>
          <w:lang w:val="lt-LT"/>
        </w:rPr>
        <w:t>. Aprašu bus naudojamasi nustatant teisę į Kompensaciją ir apskaičiuojant Kompensacijos dydį</w:t>
      </w:r>
      <w:r w:rsidR="00E04E1D" w:rsidRPr="002C3CEA">
        <w:rPr>
          <w:lang w:val="lt-LT"/>
        </w:rPr>
        <w:t>.</w:t>
      </w:r>
    </w:p>
    <w:p w14:paraId="240978E8" w14:textId="73DEEFE1" w:rsidR="00803C35" w:rsidRPr="00E04E1D" w:rsidRDefault="008C4CC0" w:rsidP="00E04E1D">
      <w:pPr>
        <w:pStyle w:val="Pagrindinistekstas"/>
        <w:numPr>
          <w:ilvl w:val="0"/>
          <w:numId w:val="18"/>
        </w:numPr>
        <w:tabs>
          <w:tab w:val="left" w:pos="540"/>
        </w:tabs>
        <w:rPr>
          <w:b/>
          <w:bCs/>
          <w:lang w:val="lt-LT"/>
        </w:rPr>
      </w:pPr>
      <w:r w:rsidRPr="00E04E1D">
        <w:rPr>
          <w:b/>
          <w:bCs/>
          <w:lang w:val="lt-LT"/>
        </w:rPr>
        <w:t>Lėšų poreikis ir šaltiniai:</w:t>
      </w:r>
    </w:p>
    <w:p w14:paraId="777CEC07" w14:textId="26DEDC6F" w:rsidR="00803C35" w:rsidRDefault="004519DB" w:rsidP="00803C35">
      <w:pPr>
        <w:pStyle w:val="Pagrindinistekstas"/>
        <w:tabs>
          <w:tab w:val="left" w:pos="540"/>
        </w:tabs>
        <w:ind w:left="720"/>
      </w:pPr>
      <w:r>
        <w:rPr>
          <w:szCs w:val="24"/>
          <w:lang w:val="lt-LT"/>
        </w:rPr>
        <w:t xml:space="preserve">      </w:t>
      </w:r>
      <w:r w:rsidR="00091915" w:rsidRPr="00F75EEA">
        <w:rPr>
          <w:szCs w:val="24"/>
          <w:lang w:val="lt-LT"/>
        </w:rPr>
        <w:t xml:space="preserve">Sprendimo įgyvendinimui lėšos nereikalingos. </w:t>
      </w:r>
    </w:p>
    <w:p w14:paraId="29DF1FAC" w14:textId="2FF9C949" w:rsidR="007C534D" w:rsidRPr="00E04E1D" w:rsidRDefault="008C4CC0" w:rsidP="00E04E1D">
      <w:pPr>
        <w:pStyle w:val="Sraopastraipa"/>
        <w:numPr>
          <w:ilvl w:val="0"/>
          <w:numId w:val="18"/>
        </w:numPr>
        <w:tabs>
          <w:tab w:val="left" w:pos="851"/>
        </w:tabs>
        <w:spacing w:line="360" w:lineRule="auto"/>
        <w:jc w:val="both"/>
        <w:rPr>
          <w:b/>
          <w:bCs/>
        </w:rPr>
      </w:pPr>
      <w:r w:rsidRPr="00E04E1D">
        <w:rPr>
          <w:b/>
        </w:rPr>
        <w:t xml:space="preserve"> </w:t>
      </w:r>
      <w:r w:rsidRPr="00E04E1D">
        <w:rPr>
          <w:b/>
          <w:bCs/>
        </w:rPr>
        <w:t>Numatomo teisinio reguliavimo poveikio vertinimo rezultatai, galimos neigiamos</w:t>
      </w:r>
    </w:p>
    <w:p w14:paraId="612A6023" w14:textId="4F206C14" w:rsidR="008C4CC0" w:rsidRPr="007C534D" w:rsidRDefault="008C4CC0" w:rsidP="007C534D">
      <w:pPr>
        <w:tabs>
          <w:tab w:val="left" w:pos="851"/>
        </w:tabs>
        <w:spacing w:line="360" w:lineRule="auto"/>
        <w:jc w:val="both"/>
        <w:rPr>
          <w:b/>
          <w:bCs/>
        </w:rPr>
      </w:pPr>
      <w:r w:rsidRPr="007C534D">
        <w:rPr>
          <w:b/>
          <w:bCs/>
        </w:rPr>
        <w:t xml:space="preserve">priimto </w:t>
      </w:r>
      <w:r w:rsidR="00091915" w:rsidRPr="007C534D">
        <w:rPr>
          <w:b/>
          <w:bCs/>
        </w:rPr>
        <w:t xml:space="preserve"> </w:t>
      </w:r>
      <w:r w:rsidRPr="007C534D">
        <w:rPr>
          <w:b/>
          <w:bCs/>
        </w:rPr>
        <w:t>sprendimo pasekmės ir kokių priemonių reikėtų imtis, kad tokių pasekmių būtų išvengta:</w:t>
      </w:r>
    </w:p>
    <w:p w14:paraId="4A4DDFFF" w14:textId="77777777" w:rsidR="003B2403" w:rsidRDefault="008C4CC0" w:rsidP="00E04E1D">
      <w:pPr>
        <w:tabs>
          <w:tab w:val="left" w:pos="851"/>
        </w:tabs>
        <w:spacing w:line="360" w:lineRule="auto"/>
        <w:jc w:val="both"/>
      </w:pPr>
      <w:r>
        <w:t xml:space="preserve">   </w:t>
      </w:r>
      <w:r w:rsidR="00091915">
        <w:t xml:space="preserve">    </w:t>
      </w:r>
      <w:r w:rsidR="00DC24A1">
        <w:t xml:space="preserve">        </w:t>
      </w:r>
      <w:r>
        <w:t>Poveikis nevertinamas. Neigi</w:t>
      </w:r>
      <w:r w:rsidR="000630F7">
        <w:t>a</w:t>
      </w:r>
      <w:r>
        <w:t>mų pasekmių nenumatoma.</w:t>
      </w:r>
      <w:r w:rsidR="003B2403">
        <w:t xml:space="preserve"> </w:t>
      </w:r>
    </w:p>
    <w:p w14:paraId="0FD33B95" w14:textId="77777777" w:rsidR="004519DB" w:rsidRDefault="008C4CC0" w:rsidP="00507BBC">
      <w:pPr>
        <w:pStyle w:val="Sraopastraipa"/>
        <w:numPr>
          <w:ilvl w:val="0"/>
          <w:numId w:val="18"/>
        </w:numPr>
        <w:tabs>
          <w:tab w:val="left" w:pos="851"/>
        </w:tabs>
        <w:spacing w:line="360" w:lineRule="auto"/>
        <w:jc w:val="both"/>
        <w:rPr>
          <w:b/>
          <w:bCs/>
        </w:rPr>
      </w:pPr>
      <w:r w:rsidRPr="004519DB">
        <w:rPr>
          <w:b/>
          <w:bCs/>
        </w:rPr>
        <w:t>Kokius teisės aktus būtina priimti ar kokius galiojančius teisės aktus reikia</w:t>
      </w:r>
    </w:p>
    <w:p w14:paraId="545E8644" w14:textId="0EE8B0CC" w:rsidR="008C4CC0" w:rsidRPr="004519DB" w:rsidRDefault="004519DB" w:rsidP="004519DB">
      <w:pPr>
        <w:tabs>
          <w:tab w:val="left" w:pos="851"/>
        </w:tabs>
        <w:spacing w:line="360" w:lineRule="auto"/>
        <w:jc w:val="both"/>
        <w:rPr>
          <w:b/>
          <w:bCs/>
        </w:rPr>
      </w:pPr>
      <w:r w:rsidRPr="004519DB">
        <w:rPr>
          <w:b/>
          <w:bCs/>
        </w:rPr>
        <w:t xml:space="preserve"> </w:t>
      </w:r>
      <w:r w:rsidR="008C4CC0" w:rsidRPr="004519DB">
        <w:rPr>
          <w:b/>
          <w:bCs/>
        </w:rPr>
        <w:t>pripažinti</w:t>
      </w:r>
      <w:r w:rsidR="00E04E1D" w:rsidRPr="004519DB">
        <w:rPr>
          <w:b/>
          <w:bCs/>
        </w:rPr>
        <w:t xml:space="preserve"> </w:t>
      </w:r>
      <w:r w:rsidR="008C4CC0" w:rsidRPr="004519DB">
        <w:rPr>
          <w:b/>
          <w:bCs/>
        </w:rPr>
        <w:t>netekusiai</w:t>
      </w:r>
      <w:r w:rsidR="00EA5823" w:rsidRPr="004519DB">
        <w:rPr>
          <w:b/>
          <w:bCs/>
        </w:rPr>
        <w:t>s</w:t>
      </w:r>
      <w:r w:rsidR="008C4CC0" w:rsidRPr="004519DB">
        <w:rPr>
          <w:b/>
          <w:bCs/>
        </w:rPr>
        <w:t xml:space="preserve"> galios – kas ir kada juos turėtų priimti:</w:t>
      </w:r>
    </w:p>
    <w:p w14:paraId="1CA969BE" w14:textId="5B9B233F" w:rsidR="003B2403" w:rsidRDefault="008C4CC0" w:rsidP="00803C35">
      <w:pPr>
        <w:spacing w:line="360" w:lineRule="auto"/>
        <w:jc w:val="both"/>
      </w:pPr>
      <w:r>
        <w:rPr>
          <w:b/>
          <w:bCs/>
        </w:rPr>
        <w:t xml:space="preserve">   </w:t>
      </w:r>
      <w:r w:rsidR="00091915">
        <w:rPr>
          <w:b/>
          <w:bCs/>
        </w:rPr>
        <w:t xml:space="preserve">   </w:t>
      </w:r>
      <w:r w:rsidR="00DC24A1">
        <w:rPr>
          <w:b/>
          <w:bCs/>
        </w:rPr>
        <w:t xml:space="preserve">         </w:t>
      </w:r>
      <w:r w:rsidR="004519DB">
        <w:rPr>
          <w:b/>
          <w:bCs/>
        </w:rPr>
        <w:t xml:space="preserve">   </w:t>
      </w:r>
      <w:r w:rsidR="00EA5823" w:rsidRPr="00EA5823">
        <w:t>Turi būti pakeistas</w:t>
      </w:r>
      <w:r w:rsidR="00EA5823">
        <w:rPr>
          <w:b/>
          <w:bCs/>
        </w:rPr>
        <w:t xml:space="preserve"> </w:t>
      </w:r>
      <w:r w:rsidR="004C13DD" w:rsidRPr="004C13DD">
        <w:t xml:space="preserve">Anykščių rajono savivaldybės tarybos 2019 m. lapkričio 28 d. </w:t>
      </w:r>
      <w:r w:rsidR="004C13DD">
        <w:t>sprendim</w:t>
      </w:r>
      <w:r w:rsidR="00DB1C36">
        <w:t>as</w:t>
      </w:r>
      <w:r w:rsidR="004C13DD">
        <w:t xml:space="preserve"> Nr. 1-TS-352 „</w:t>
      </w:r>
      <w:r w:rsidR="00EA5823">
        <w:rPr>
          <w:bCs/>
        </w:rPr>
        <w:t>Dėl Anykščių rajono savivaldybės būsto ir socialinio būsto nuomos bei būsto nuomos ar išperkamosios būsto nuomos mokesčio dalies kompensacijų mokėjimo, bei savivaldybės būsto ir pagalbinio ūkio paskirties pardavimo tvarkos parašo patvirtinimo“</w:t>
      </w:r>
      <w:r w:rsidRPr="004C13DD">
        <w:t>.</w:t>
      </w:r>
      <w:r w:rsidR="003B2403">
        <w:t xml:space="preserve"> </w:t>
      </w:r>
    </w:p>
    <w:p w14:paraId="5E4FA79B" w14:textId="5DBC02D5" w:rsidR="008C4CC0" w:rsidRPr="003B2403" w:rsidRDefault="008C4CC0" w:rsidP="003B2403">
      <w:pPr>
        <w:pStyle w:val="Sraopastraipa"/>
        <w:numPr>
          <w:ilvl w:val="0"/>
          <w:numId w:val="18"/>
        </w:numPr>
        <w:spacing w:line="360" w:lineRule="auto"/>
        <w:jc w:val="both"/>
        <w:rPr>
          <w:b/>
          <w:bCs/>
        </w:rPr>
      </w:pPr>
      <w:r w:rsidRPr="003B2403">
        <w:rPr>
          <w:b/>
          <w:bCs/>
        </w:rPr>
        <w:t>Sprendimo įgyvendinimo terminai – kas ir kada turėtų atlikti:</w:t>
      </w:r>
    </w:p>
    <w:p w14:paraId="56A8709F" w14:textId="68B274F3" w:rsidR="003B2403" w:rsidRDefault="008C4CC0" w:rsidP="00803C35">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w:t>
      </w:r>
      <w:r w:rsidR="004519DB">
        <w:rPr>
          <w:bCs/>
        </w:rPr>
        <w:t xml:space="preserve">   </w:t>
      </w:r>
      <w:r w:rsidR="00C25604">
        <w:rPr>
          <w:bCs/>
        </w:rPr>
        <w:t>Viešųjų pirkimų ir turto skyrius naudosis A</w:t>
      </w:r>
      <w:r w:rsidR="00814E05">
        <w:rPr>
          <w:bCs/>
        </w:rPr>
        <w:t>praš</w:t>
      </w:r>
      <w:r w:rsidR="00C25604">
        <w:rPr>
          <w:bCs/>
        </w:rPr>
        <w:t xml:space="preserve">u po jo įsigaliojimo Savivaldybės savarankiškajai funkcijai – Paramos būstui įsigyti ar išsinuomoti teikimas Lietuvos Respublikos paramos būstui įsigyti ar išsinuomoti įstatymo nustatyta tvarka –  įgyvendinti.  </w:t>
      </w:r>
    </w:p>
    <w:p w14:paraId="3D6642F8" w14:textId="77777777" w:rsidR="003B2403" w:rsidRPr="003B2403" w:rsidRDefault="008C4CC0" w:rsidP="007E0FDE">
      <w:pPr>
        <w:pStyle w:val="Sraopastraipa"/>
        <w:numPr>
          <w:ilvl w:val="0"/>
          <w:numId w:val="18"/>
        </w:numPr>
        <w:spacing w:line="360" w:lineRule="auto"/>
        <w:jc w:val="both"/>
      </w:pPr>
      <w:r w:rsidRPr="003B2403">
        <w:rPr>
          <w:b/>
          <w:bCs/>
        </w:rPr>
        <w:t>Sprendimo projekto metu gauti specialistų vertinimai ir išvados:</w:t>
      </w:r>
    </w:p>
    <w:p w14:paraId="04371612" w14:textId="77777777" w:rsidR="003B2403" w:rsidRDefault="00DC24A1" w:rsidP="003B2403">
      <w:pPr>
        <w:spacing w:line="360" w:lineRule="auto"/>
        <w:ind w:left="1080"/>
        <w:jc w:val="both"/>
      </w:pPr>
      <w:r>
        <w:t xml:space="preserve"> </w:t>
      </w:r>
      <w:r w:rsidR="008C4CC0" w:rsidRPr="00AF277A">
        <w:t>Nėra.</w:t>
      </w:r>
      <w:r w:rsidR="003B2403">
        <w:t xml:space="preserve"> </w:t>
      </w:r>
    </w:p>
    <w:p w14:paraId="230C14FE" w14:textId="77777777" w:rsidR="003B2403" w:rsidRPr="003B2403" w:rsidRDefault="008C4CC0" w:rsidP="008323D6">
      <w:pPr>
        <w:pStyle w:val="Sraopastraipa"/>
        <w:numPr>
          <w:ilvl w:val="0"/>
          <w:numId w:val="18"/>
        </w:numPr>
        <w:spacing w:line="360" w:lineRule="auto"/>
        <w:jc w:val="both"/>
      </w:pPr>
      <w:r w:rsidRPr="003B2403">
        <w:rPr>
          <w:b/>
          <w:bCs/>
        </w:rPr>
        <w:t>Kiti reikalingi pagrindimai, skaičiavimai ir paaiškinimai:</w:t>
      </w:r>
    </w:p>
    <w:p w14:paraId="63E51047" w14:textId="77777777" w:rsidR="003B2403" w:rsidRDefault="00F60C00" w:rsidP="003B2403">
      <w:pPr>
        <w:spacing w:line="360" w:lineRule="auto"/>
        <w:ind w:left="1080"/>
        <w:jc w:val="both"/>
        <w:rPr>
          <w:b/>
        </w:rPr>
      </w:pPr>
      <w:r>
        <w:t xml:space="preserve"> </w:t>
      </w:r>
      <w:r w:rsidR="008C4CC0" w:rsidRPr="00261DD6">
        <w:t>Nėra</w:t>
      </w:r>
      <w:r w:rsidR="00A93325">
        <w:t>.</w:t>
      </w:r>
      <w:r w:rsidR="008C4CC0">
        <w:rPr>
          <w:b/>
        </w:rPr>
        <w:t xml:space="preserve"> </w:t>
      </w:r>
    </w:p>
    <w:p w14:paraId="71C9D9BC" w14:textId="190F01A5" w:rsidR="003B2403" w:rsidRPr="003B2403" w:rsidRDefault="003B2403" w:rsidP="00E23B03">
      <w:pPr>
        <w:pStyle w:val="Sraopastraipa"/>
        <w:numPr>
          <w:ilvl w:val="0"/>
          <w:numId w:val="18"/>
        </w:numPr>
        <w:tabs>
          <w:tab w:val="left" w:pos="993"/>
        </w:tabs>
        <w:spacing w:line="360" w:lineRule="auto"/>
        <w:jc w:val="both"/>
      </w:pPr>
      <w:r w:rsidRPr="003B2403">
        <w:rPr>
          <w:b/>
        </w:rPr>
        <w:t>S</w:t>
      </w:r>
      <w:r w:rsidR="008C4CC0" w:rsidRPr="003B2403">
        <w:rPr>
          <w:b/>
        </w:rPr>
        <w:t>prendimo projekto iniciatoriai, rengėjai, pranešėjas:</w:t>
      </w:r>
      <w:r>
        <w:rPr>
          <w:b/>
        </w:rPr>
        <w:t xml:space="preserve"> </w:t>
      </w:r>
    </w:p>
    <w:p w14:paraId="2B59D50B" w14:textId="77777777" w:rsidR="003B2403" w:rsidRDefault="003B2403" w:rsidP="003B2403">
      <w:pPr>
        <w:tabs>
          <w:tab w:val="left" w:pos="993"/>
        </w:tabs>
        <w:spacing w:line="360" w:lineRule="auto"/>
        <w:ind w:left="1080"/>
        <w:jc w:val="both"/>
      </w:pPr>
      <w:r>
        <w:t>P</w:t>
      </w:r>
      <w:r w:rsidR="008C4CC0" w:rsidRPr="006B281D">
        <w:t>rojekto iniciatorius</w:t>
      </w:r>
      <w:r w:rsidR="008C4CC0" w:rsidRPr="003B2403">
        <w:rPr>
          <w:b/>
        </w:rPr>
        <w:t xml:space="preserve"> – </w:t>
      </w:r>
      <w:r w:rsidR="008C4CC0" w:rsidRPr="006B281D">
        <w:t>Anykščių rajono savivaldybės administracija.</w:t>
      </w:r>
      <w:r>
        <w:t xml:space="preserve"> </w:t>
      </w:r>
    </w:p>
    <w:p w14:paraId="43378B66" w14:textId="304EC9AF" w:rsidR="008C4CC0" w:rsidRDefault="008C4CC0" w:rsidP="003B2403">
      <w:pPr>
        <w:tabs>
          <w:tab w:val="left" w:pos="993"/>
        </w:tabs>
        <w:spacing w:line="360" w:lineRule="auto"/>
        <w:ind w:left="1080"/>
        <w:jc w:val="both"/>
      </w:pPr>
      <w:r w:rsidRPr="006B281D">
        <w:t>Rengėja</w:t>
      </w:r>
      <w:r>
        <w:t>i</w:t>
      </w:r>
      <w:r w:rsidRPr="006B281D">
        <w:rPr>
          <w:b/>
        </w:rPr>
        <w:t xml:space="preserve"> – </w:t>
      </w:r>
      <w:r w:rsidRPr="006B281D">
        <w:t>Viešųjų pirkimų ir turto skyriaus vyriausioji specialistė Rita Visockienė</w:t>
      </w:r>
      <w:r>
        <w:t xml:space="preserve">. </w:t>
      </w:r>
      <w:r w:rsidR="00F60C00">
        <w:t xml:space="preserve">     </w:t>
      </w:r>
      <w:r w:rsidR="00DC24A1">
        <w:t xml:space="preserve">          </w:t>
      </w:r>
      <w:r w:rsidRPr="006B281D">
        <w:t>Pranešėja – Viešųjų pirkimų ir turto skyriaus vedėja Vilma Vilkickaitė.</w:t>
      </w:r>
    </w:p>
    <w:p w14:paraId="45317221" w14:textId="142D5B19" w:rsidR="003552C2" w:rsidRDefault="003552C2">
      <w:r>
        <w:br w:type="page"/>
      </w:r>
    </w:p>
    <w:p w14:paraId="0070BFF2" w14:textId="399393EF" w:rsidR="00DA59F4" w:rsidRPr="000E10C2" w:rsidRDefault="007C534D" w:rsidP="003552C2">
      <w:pPr>
        <w:jc w:val="right"/>
        <w:rPr>
          <w:b/>
        </w:rPr>
      </w:pPr>
      <w:r>
        <w:rPr>
          <w:b/>
        </w:rPr>
        <w:lastRenderedPageBreak/>
        <w:t xml:space="preserve"> </w:t>
      </w:r>
      <w:r w:rsidR="00DA59F4">
        <w:rPr>
          <w:b/>
        </w:rPr>
        <w:t xml:space="preserve">                                                                                      </w:t>
      </w:r>
      <w:r w:rsidR="00DA59F4" w:rsidRPr="000E10C2">
        <w:rPr>
          <w:b/>
        </w:rPr>
        <w:t>Lyginamasis variantas</w:t>
      </w:r>
    </w:p>
    <w:p w14:paraId="00804CE8" w14:textId="77777777" w:rsidR="00DA59F4" w:rsidRPr="000E10C2" w:rsidRDefault="00DA59F4" w:rsidP="00DA59F4">
      <w:pPr>
        <w:pStyle w:val="Antrat"/>
        <w:rPr>
          <w:sz w:val="24"/>
          <w:szCs w:val="24"/>
        </w:rPr>
      </w:pPr>
      <w:r w:rsidRPr="000E10C2">
        <w:t xml:space="preserve">  </w:t>
      </w:r>
      <w:r w:rsidRPr="000E10C2">
        <w:rPr>
          <w:noProof/>
          <w:sz w:val="24"/>
          <w:szCs w:val="24"/>
        </w:rPr>
        <w:drawing>
          <wp:inline distT="0" distB="0" distL="0" distR="0" wp14:anchorId="309E42CC" wp14:editId="42755311">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5131747" w14:textId="77777777" w:rsidR="00DA59F4" w:rsidRPr="000E10C2" w:rsidRDefault="00DA59F4" w:rsidP="00DA59F4">
      <w:pPr>
        <w:pStyle w:val="Antrat"/>
        <w:rPr>
          <w:sz w:val="24"/>
          <w:szCs w:val="24"/>
        </w:rPr>
      </w:pPr>
      <w:r w:rsidRPr="000E10C2">
        <w:rPr>
          <w:sz w:val="24"/>
          <w:szCs w:val="24"/>
        </w:rPr>
        <w:t>ANYKŠČIŲ RAJONO SAVIVALDYBĖS</w:t>
      </w:r>
    </w:p>
    <w:p w14:paraId="5870F091" w14:textId="77777777" w:rsidR="00DA59F4" w:rsidRPr="000E10C2" w:rsidRDefault="00DA59F4" w:rsidP="00DA59F4">
      <w:pPr>
        <w:jc w:val="center"/>
        <w:rPr>
          <w:b/>
        </w:rPr>
      </w:pPr>
      <w:r w:rsidRPr="000E10C2">
        <w:rPr>
          <w:b/>
        </w:rPr>
        <w:t>TARYBA</w:t>
      </w:r>
    </w:p>
    <w:p w14:paraId="7FC9E03C" w14:textId="77777777" w:rsidR="00DA59F4" w:rsidRPr="000E10C2" w:rsidRDefault="00DA59F4" w:rsidP="00DA59F4">
      <w:pPr>
        <w:jc w:val="center"/>
        <w:rPr>
          <w:b/>
        </w:rPr>
      </w:pPr>
    </w:p>
    <w:p w14:paraId="35965810" w14:textId="7B95D169" w:rsidR="00DA59F4" w:rsidRPr="000E10C2" w:rsidRDefault="00DA59F4" w:rsidP="003552C2">
      <w:pPr>
        <w:jc w:val="center"/>
        <w:rPr>
          <w:b/>
        </w:rPr>
      </w:pPr>
      <w:r w:rsidRPr="000E10C2">
        <w:rPr>
          <w:b/>
        </w:rPr>
        <w:t>SPRENDIMAS</w:t>
      </w:r>
    </w:p>
    <w:p w14:paraId="17EAA791" w14:textId="4BD87E0F" w:rsidR="00DA59F4" w:rsidRPr="00CA1BBB" w:rsidRDefault="00DA59F4" w:rsidP="00DA59F4">
      <w:pPr>
        <w:jc w:val="center"/>
        <w:rPr>
          <w:b/>
          <w:caps/>
        </w:rPr>
      </w:pPr>
      <w:r w:rsidRPr="00AD3B6B">
        <w:rPr>
          <w:b/>
          <w:caps/>
        </w:rPr>
        <w:t>DĖL ANYKŠČIŲ RAJONO SAVIVALDYBĖS TARYBOS 201</w:t>
      </w:r>
      <w:r>
        <w:rPr>
          <w:b/>
          <w:caps/>
        </w:rPr>
        <w:t>9</w:t>
      </w:r>
      <w:r w:rsidRPr="00AD3B6B">
        <w:rPr>
          <w:b/>
          <w:caps/>
        </w:rPr>
        <w:t xml:space="preserve"> M. </w:t>
      </w:r>
      <w:r>
        <w:rPr>
          <w:b/>
          <w:caps/>
        </w:rPr>
        <w:t xml:space="preserve">lapkričio 28 d. </w:t>
      </w:r>
      <w:r w:rsidRPr="00AD3B6B">
        <w:rPr>
          <w:b/>
          <w:caps/>
        </w:rPr>
        <w:t xml:space="preserve"> SPRENDIMO NR. 1-TS-</w:t>
      </w:r>
      <w:r>
        <w:rPr>
          <w:b/>
          <w:caps/>
        </w:rPr>
        <w:t>352</w:t>
      </w:r>
      <w:r w:rsidRPr="00AD3B6B">
        <w:rPr>
          <w:b/>
          <w:caps/>
        </w:rPr>
        <w:t xml:space="preserve"> „DĖL </w:t>
      </w:r>
      <w:r>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202B12A3" w14:textId="77777777" w:rsidR="00DA59F4" w:rsidRPr="00CA1BBB" w:rsidRDefault="00DA59F4" w:rsidP="00DA59F4">
      <w:pPr>
        <w:jc w:val="center"/>
      </w:pPr>
    </w:p>
    <w:p w14:paraId="2F76AA18" w14:textId="0B08C336" w:rsidR="00DA59F4" w:rsidRPr="00CA1BBB" w:rsidRDefault="00DA59F4" w:rsidP="00DA59F4">
      <w:pPr>
        <w:jc w:val="center"/>
      </w:pPr>
      <w:r w:rsidRPr="00CA1BBB">
        <w:t>20</w:t>
      </w:r>
      <w:r>
        <w:t>24</w:t>
      </w:r>
      <w:r w:rsidRPr="00CA1BBB">
        <w:t xml:space="preserve"> m.</w:t>
      </w:r>
      <w:r>
        <w:t xml:space="preserve"> </w:t>
      </w:r>
      <w:r w:rsidR="007C534D">
        <w:t xml:space="preserve">rugsėjo 26 </w:t>
      </w:r>
      <w:r w:rsidRPr="00CA1BBB">
        <w:t xml:space="preserve">d. Nr. </w:t>
      </w:r>
      <w:r>
        <w:t>1-</w:t>
      </w:r>
      <w:r w:rsidRPr="00CA1BBB">
        <w:t>T-</w:t>
      </w:r>
      <w:r w:rsidR="003552C2">
        <w:t>279</w:t>
      </w:r>
    </w:p>
    <w:p w14:paraId="76681B01" w14:textId="77777777" w:rsidR="00DA59F4" w:rsidRPr="00CA1BBB" w:rsidRDefault="00DA59F4" w:rsidP="00DA59F4">
      <w:pPr>
        <w:jc w:val="center"/>
        <w:rPr>
          <w:b/>
        </w:rPr>
      </w:pPr>
      <w:r w:rsidRPr="00CA1BBB">
        <w:t>Anykščiai</w:t>
      </w:r>
    </w:p>
    <w:p w14:paraId="12E0EFB9" w14:textId="77777777" w:rsidR="00DA59F4" w:rsidRPr="00F75EEA" w:rsidRDefault="00DA59F4" w:rsidP="00DA59F4">
      <w:pPr>
        <w:rPr>
          <w:b/>
        </w:rPr>
      </w:pPr>
    </w:p>
    <w:p w14:paraId="32EBF2EE" w14:textId="63423C60" w:rsidR="00484659" w:rsidRDefault="007C534D" w:rsidP="00484659">
      <w:pPr>
        <w:spacing w:line="360" w:lineRule="auto"/>
        <w:ind w:firstLine="1134"/>
        <w:jc w:val="both"/>
        <w:rPr>
          <w:bCs/>
          <w:spacing w:val="120"/>
        </w:rPr>
      </w:pPr>
      <w:r w:rsidRPr="00AD3B6B">
        <w:rPr>
          <w:bCs/>
        </w:rPr>
        <w:t>Vadovaudamasi Lietuvos Respublikos vietos savivaldos įstatymo</w:t>
      </w:r>
      <w:r>
        <w:rPr>
          <w:bCs/>
        </w:rPr>
        <w:t xml:space="preserve"> 6 straipsnio 15 dalimi, 15 straipsnio 2 dalies 23 punktu, 16 straipsnio 1 dalimi,</w:t>
      </w:r>
      <w:r w:rsidRPr="00AD3B6B">
        <w:rPr>
          <w:bCs/>
        </w:rPr>
        <w:t xml:space="preserve"> </w:t>
      </w:r>
      <w:r>
        <w:rPr>
          <w:bCs/>
        </w:rPr>
        <w:t xml:space="preserve"> Lietuvos Respublikos paramos būstui įsigyti ar išsinuomoti įstatymo Nr. XII-1215 10, 17 ir 18 straipsnių pakeitimo įstatymo Nr. XIV-2759 1, 2 ir 3 straipsniais, </w:t>
      </w:r>
      <w:r w:rsidRPr="00AD3B6B">
        <w:rPr>
          <w:bCs/>
        </w:rPr>
        <w:t>siekdama</w:t>
      </w:r>
      <w:r>
        <w:rPr>
          <w:bCs/>
        </w:rPr>
        <w:t xml:space="preserve"> suvienodinti teisinį reglamentavimą, </w:t>
      </w:r>
      <w:r w:rsidRPr="00AD3B6B">
        <w:rPr>
          <w:bCs/>
        </w:rPr>
        <w:t xml:space="preserve">Anykščių rajono savivaldybės taryba  </w:t>
      </w:r>
      <w:r w:rsidRPr="00AD3B6B">
        <w:rPr>
          <w:bCs/>
          <w:spacing w:val="60"/>
        </w:rPr>
        <w:t>nusprendži</w:t>
      </w:r>
      <w:r w:rsidR="00602A69">
        <w:rPr>
          <w:bCs/>
          <w:spacing w:val="60"/>
        </w:rPr>
        <w:t>a,</w:t>
      </w:r>
    </w:p>
    <w:p w14:paraId="13F44983" w14:textId="2494ED5B" w:rsidR="00DA59F4" w:rsidRDefault="00DA59F4" w:rsidP="00484659">
      <w:pPr>
        <w:spacing w:line="360" w:lineRule="auto"/>
        <w:ind w:firstLine="1134"/>
        <w:jc w:val="both"/>
        <w:rPr>
          <w:bCs/>
        </w:rPr>
      </w:pPr>
      <w:r w:rsidRPr="00AD3B6B">
        <w:rPr>
          <w:bCs/>
        </w:rPr>
        <w:t xml:space="preserve">Pakeisti </w:t>
      </w:r>
      <w:r>
        <w:rPr>
          <w:bCs/>
        </w:rPr>
        <w:t>Anykščių rajono savivaldybės būsto ir socialinio būsto nuomos bei būsto nuomos ar išperkamosios būsto nuomos mokesčio dalies kompensacijų mokėjimo, bei savivaldybės būsto ir pagalbinio ūkio paskirties pastatų pardavimo tvarkos apraš</w:t>
      </w:r>
      <w:r w:rsidR="001B7BC6">
        <w:rPr>
          <w:bCs/>
        </w:rPr>
        <w:t>o</w:t>
      </w:r>
      <w:r>
        <w:rPr>
          <w:bCs/>
        </w:rPr>
        <w:t>, patvirtint</w:t>
      </w:r>
      <w:r w:rsidR="001B7BC6">
        <w:rPr>
          <w:bCs/>
        </w:rPr>
        <w:t>o</w:t>
      </w:r>
      <w:r>
        <w:rPr>
          <w:bCs/>
        </w:rPr>
        <w:t xml:space="preserve">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w:t>
      </w:r>
      <w:r w:rsidR="00EF50CB">
        <w:rPr>
          <w:bCs/>
        </w:rPr>
        <w:t>ap</w:t>
      </w:r>
      <w:r>
        <w:rPr>
          <w:bCs/>
        </w:rPr>
        <w:t>rašo patvirtinimo“</w:t>
      </w:r>
      <w:r w:rsidR="00F77BB7">
        <w:rPr>
          <w:bCs/>
        </w:rPr>
        <w:t xml:space="preserve">, </w:t>
      </w:r>
      <w:r>
        <w:rPr>
          <w:bCs/>
        </w:rPr>
        <w:t>63 punktą ir išdėstyti jį taip:</w:t>
      </w:r>
    </w:p>
    <w:p w14:paraId="461C21F7" w14:textId="77777777" w:rsidR="00C407AC" w:rsidRDefault="00C407AC" w:rsidP="00C407AC">
      <w:pPr>
        <w:pStyle w:val="Sraopastraipa"/>
        <w:spacing w:line="360" w:lineRule="auto"/>
        <w:ind w:left="0" w:firstLine="1134"/>
        <w:jc w:val="both"/>
        <w:rPr>
          <w:bCs/>
        </w:rPr>
      </w:pPr>
      <w:r>
        <w:rPr>
          <w:bCs/>
        </w:rPr>
        <w:t>„63</w:t>
      </w:r>
      <w:r w:rsidRPr="00E651F1">
        <w:rPr>
          <w:bCs/>
        </w:rPr>
        <w:t>.</w:t>
      </w:r>
      <w:r>
        <w:rPr>
          <w:bCs/>
        </w:rPr>
        <w:t xml:space="preserve"> Būsto nuomos ar išperkamosios būsto nuomos mokesčio dalies kompensacija (toliau – Kompensacija) finansuojama iš valstybės biudžeto.</w:t>
      </w:r>
    </w:p>
    <w:p w14:paraId="1BF461C8" w14:textId="1513186E" w:rsidR="00484659" w:rsidRDefault="00C407AC" w:rsidP="00C407AC">
      <w:pPr>
        <w:pStyle w:val="Sraopastraipa"/>
        <w:spacing w:line="360" w:lineRule="auto"/>
        <w:ind w:left="0" w:firstLine="1134"/>
        <w:jc w:val="both"/>
        <w:rPr>
          <w:b/>
        </w:rPr>
      </w:pPr>
      <w:r w:rsidRPr="00B95637">
        <w:rPr>
          <w:bCs/>
        </w:rPr>
        <w:t xml:space="preserve">Kompensacijos dydis apskaičiuojamas Įstatyme nustatyta tvarka </w:t>
      </w:r>
      <w:r w:rsidR="00F77BB7" w:rsidRPr="00F77BB7">
        <w:rPr>
          <w:b/>
        </w:rPr>
        <w:t>pagal deklaruotas pajamas arba  asmens ar šeimos pateiktus duomenis apie praėjusių 6 mėnesių asmens ar šeimos pajamas</w:t>
      </w:r>
      <w:r w:rsidR="008718DD">
        <w:rPr>
          <w:b/>
        </w:rPr>
        <w:t>, gautas iki kreipimosi dėl paramos būstui išsinuomoti,</w:t>
      </w:r>
      <w:r w:rsidR="00F77BB7">
        <w:rPr>
          <w:bCs/>
        </w:rPr>
        <w:t xml:space="preserve"> ir </w:t>
      </w:r>
      <w:r w:rsidR="00F77BB7" w:rsidRPr="00B95637">
        <w:rPr>
          <w:bCs/>
        </w:rPr>
        <w:t>negali būti didesnis kaip</w:t>
      </w:r>
      <w:r w:rsidRPr="00C407AC">
        <w:rPr>
          <w:b/>
        </w:rPr>
        <w:t>:</w:t>
      </w:r>
    </w:p>
    <w:p w14:paraId="5150326B" w14:textId="7ADA18BF" w:rsidR="00C407AC" w:rsidRPr="0074712A" w:rsidRDefault="00C407AC" w:rsidP="00C407AC">
      <w:pPr>
        <w:pStyle w:val="Sraopastraipa"/>
        <w:spacing w:line="360" w:lineRule="auto"/>
        <w:ind w:left="0" w:firstLine="1134"/>
        <w:jc w:val="both"/>
        <w:rPr>
          <w:b/>
        </w:rPr>
      </w:pPr>
      <w:r w:rsidRPr="00C407AC">
        <w:rPr>
          <w:b/>
        </w:rPr>
        <w:t>-</w:t>
      </w:r>
      <w:r w:rsidRPr="00B95637">
        <w:rPr>
          <w:bCs/>
        </w:rPr>
        <w:t xml:space="preserve"> 1 VRP dydžio vienam asmeniui ir 1 VRP (1 + 0,2 x n) (kur n – šeimos narių skaičius) šeimoms</w:t>
      </w:r>
      <w:r w:rsidRPr="0074712A">
        <w:rPr>
          <w:b/>
        </w:rPr>
        <w:t>;</w:t>
      </w:r>
    </w:p>
    <w:p w14:paraId="0CAB1B1A" w14:textId="65F756EC" w:rsidR="00C407AC" w:rsidRPr="002C3CEA" w:rsidRDefault="00C407AC" w:rsidP="00C407AC">
      <w:pPr>
        <w:pStyle w:val="Sraopastraipa"/>
        <w:spacing w:line="360" w:lineRule="auto"/>
        <w:ind w:left="0" w:firstLine="1134"/>
        <w:jc w:val="both"/>
        <w:rPr>
          <w:b/>
        </w:rPr>
      </w:pPr>
      <w:r>
        <w:rPr>
          <w:bCs/>
        </w:rPr>
        <w:t xml:space="preserve">- </w:t>
      </w:r>
      <w:r w:rsidRPr="00D24B1F">
        <w:rPr>
          <w:b/>
        </w:rPr>
        <w:t>0,5 VRP</w:t>
      </w:r>
      <w:r>
        <w:rPr>
          <w:bCs/>
        </w:rPr>
        <w:t xml:space="preserve"> </w:t>
      </w:r>
      <w:r>
        <w:rPr>
          <w:b/>
        </w:rPr>
        <w:t>nedirbančiam a</w:t>
      </w:r>
      <w:r w:rsidRPr="00237EFA">
        <w:rPr>
          <w:b/>
        </w:rPr>
        <w:t>smeni</w:t>
      </w:r>
      <w:r>
        <w:rPr>
          <w:b/>
        </w:rPr>
        <w:t xml:space="preserve">ui iki 24 metų, kuris mokosi bendrojo ugdymo mokykloje, profesinio mokymo įstaigoje ar aukštojoje mokykloje ir mokslo ar studijų tikslais </w:t>
      </w:r>
      <w:r w:rsidR="00642B83" w:rsidRPr="000202FC">
        <w:rPr>
          <w:b/>
        </w:rPr>
        <w:t>pakeitė nuolatinę gyvenamąją vietą į gyvenamąją vietą kitoje savivaldybėje</w:t>
      </w:r>
      <w:r w:rsidR="00642B83" w:rsidRPr="000202FC">
        <w:rPr>
          <w:bCs/>
        </w:rPr>
        <w:t>.</w:t>
      </w:r>
      <w:r w:rsidR="00642B83" w:rsidRPr="002C3CEA">
        <w:rPr>
          <w:bCs/>
        </w:rPr>
        <w:t xml:space="preserve"> </w:t>
      </w:r>
    </w:p>
    <w:p w14:paraId="4BAABFCA" w14:textId="77777777" w:rsidR="00484659" w:rsidRDefault="00C407AC" w:rsidP="00484659">
      <w:pPr>
        <w:pStyle w:val="Sraopastraipa"/>
        <w:spacing w:line="360" w:lineRule="auto"/>
        <w:ind w:left="0" w:firstLine="1134"/>
        <w:jc w:val="both"/>
        <w:rPr>
          <w:b/>
        </w:rPr>
      </w:pPr>
      <w:r w:rsidRPr="00B95637">
        <w:rPr>
          <w:bCs/>
        </w:rPr>
        <w:lastRenderedPageBreak/>
        <w:t>Kompensacija nemokama</w:t>
      </w:r>
      <w:r>
        <w:rPr>
          <w:bCs/>
        </w:rPr>
        <w:t xml:space="preserve">, jeigu </w:t>
      </w:r>
      <w:r w:rsidRPr="00C407AC">
        <w:rPr>
          <w:bCs/>
          <w:strike/>
        </w:rPr>
        <w:t>Įstatyme nustatyta tvarka apskaičiuota asmens ar šeimos 40 procentų pajamų dalies suma yra didesnė už būsto nuomos ar išperkamosios būsto nuomos mokesčio dydį arba jam lygi</w:t>
      </w:r>
      <w:r w:rsidRPr="00C407AC">
        <w:rPr>
          <w:b/>
        </w:rPr>
        <w:t>:</w:t>
      </w:r>
    </w:p>
    <w:p w14:paraId="577FDCC8" w14:textId="77777777" w:rsidR="00484659" w:rsidRDefault="00484659" w:rsidP="00484659">
      <w:pPr>
        <w:pStyle w:val="Sraopastraipa"/>
        <w:spacing w:line="360" w:lineRule="auto"/>
        <w:ind w:left="0" w:firstLine="1134"/>
        <w:jc w:val="both"/>
        <w:rPr>
          <w:b/>
        </w:rPr>
      </w:pPr>
      <w:r>
        <w:rPr>
          <w:b/>
        </w:rPr>
        <w:t xml:space="preserve">- </w:t>
      </w:r>
      <w:r w:rsidR="00C407AC" w:rsidRPr="00484659">
        <w:rPr>
          <w:b/>
        </w:rPr>
        <w:t>nuomos sutartyje nurodytas būsto nuomos mokesčio dydis per mėnesį viršija vidutiniškai asmeniui ar šeimai per mėnesį tenkančių pajamų dydį, netaikant Piniginės socialinės  paramos nepasiturintiems gyventojams įstatymo 17 straipsnio 1 dalyje nurodytų išimčių dėl neįskaitomų pajamų</w:t>
      </w:r>
      <w:r>
        <w:rPr>
          <w:b/>
        </w:rPr>
        <w:t>;</w:t>
      </w:r>
    </w:p>
    <w:p w14:paraId="1B0FAB03" w14:textId="77777777" w:rsidR="00484659" w:rsidRDefault="00484659" w:rsidP="00484659">
      <w:pPr>
        <w:pStyle w:val="Sraopastraipa"/>
        <w:spacing w:line="360" w:lineRule="auto"/>
        <w:ind w:left="0" w:firstLine="1134"/>
        <w:jc w:val="both"/>
        <w:rPr>
          <w:b/>
        </w:rPr>
      </w:pPr>
      <w:r>
        <w:rPr>
          <w:b/>
        </w:rPr>
        <w:t xml:space="preserve"> -  </w:t>
      </w:r>
      <w:r w:rsidR="00C407AC" w:rsidRPr="004E47EC">
        <w:rPr>
          <w:b/>
        </w:rPr>
        <w:t>jeigu asmens ar šeimos praėjusių 6 mėnesių pajamos, kurios pagal Piniginės</w:t>
      </w:r>
      <w:r w:rsidR="00C407AC" w:rsidRPr="00D24B1F">
        <w:rPr>
          <w:b/>
        </w:rPr>
        <w:t xml:space="preserve"> socialinės paramos nepasiturintiems gyventojams įstatymo 17 straipsnį įskaitomos į asmens ar šeimos pajamas, viršija Įstatyme nustatytus metinius pajamų ir turto dydžius.</w:t>
      </w:r>
    </w:p>
    <w:p w14:paraId="79A61391" w14:textId="3FBEF026" w:rsidR="00C407AC" w:rsidRDefault="00C407AC" w:rsidP="00484659">
      <w:pPr>
        <w:pStyle w:val="Sraopastraipa"/>
        <w:spacing w:line="360" w:lineRule="auto"/>
        <w:ind w:left="0" w:firstLine="1134"/>
        <w:jc w:val="both"/>
        <w:rPr>
          <w:b/>
        </w:rPr>
      </w:pPr>
      <w:r>
        <w:rPr>
          <w:b/>
        </w:rPr>
        <w:t>Reikalavimas dėl būsto nuomos mokesčio dydžio netaikomas nedirbančiam a</w:t>
      </w:r>
      <w:r w:rsidRPr="00237EFA">
        <w:rPr>
          <w:b/>
        </w:rPr>
        <w:t>smeni</w:t>
      </w:r>
      <w:r>
        <w:rPr>
          <w:b/>
        </w:rPr>
        <w:t>ui</w:t>
      </w:r>
    </w:p>
    <w:p w14:paraId="7349AC11" w14:textId="77777777" w:rsidR="00C407AC" w:rsidRDefault="00C407AC" w:rsidP="004E47EC">
      <w:pPr>
        <w:pStyle w:val="Sraopastraipa"/>
        <w:spacing w:line="360" w:lineRule="auto"/>
        <w:ind w:left="0"/>
        <w:jc w:val="both"/>
        <w:rPr>
          <w:b/>
        </w:rPr>
      </w:pPr>
      <w:r>
        <w:rPr>
          <w:b/>
        </w:rPr>
        <w:t xml:space="preserve"> iki 24 metų, kuris mokosi bendrojo ugdymo mokykloje, profesinio mokymo įstaigoje ar aukštojoje</w:t>
      </w:r>
    </w:p>
    <w:p w14:paraId="1F31D388" w14:textId="5CCE78F2" w:rsidR="00484659" w:rsidRPr="00326030" w:rsidRDefault="00C407AC" w:rsidP="00484659">
      <w:pPr>
        <w:pStyle w:val="Sraopastraipa"/>
        <w:spacing w:line="360" w:lineRule="auto"/>
        <w:ind w:left="0"/>
        <w:jc w:val="both"/>
        <w:rPr>
          <w:b/>
        </w:rPr>
      </w:pPr>
      <w:r>
        <w:rPr>
          <w:b/>
        </w:rPr>
        <w:t xml:space="preserve"> mokykloje ir mokslo ar studijų </w:t>
      </w:r>
      <w:r w:rsidRPr="000202FC">
        <w:rPr>
          <w:b/>
        </w:rPr>
        <w:t xml:space="preserve">tikslais </w:t>
      </w:r>
      <w:r w:rsidR="00642B83" w:rsidRPr="000202FC">
        <w:rPr>
          <w:b/>
        </w:rPr>
        <w:t>pakeitė nuolatinę gyvenamąją vietą į gyvenamąją vietą kitoje savivaldybėje.</w:t>
      </w:r>
      <w:r w:rsidR="00642B83" w:rsidRPr="00326030">
        <w:rPr>
          <w:b/>
        </w:rPr>
        <w:t xml:space="preserve"> </w:t>
      </w:r>
    </w:p>
    <w:p w14:paraId="445C1268" w14:textId="0C511F7E" w:rsidR="00C407AC" w:rsidRDefault="00C407AC" w:rsidP="00484659">
      <w:pPr>
        <w:pStyle w:val="Sraopastraipa"/>
        <w:spacing w:line="360" w:lineRule="auto"/>
        <w:ind w:left="0" w:firstLine="1134"/>
        <w:jc w:val="both"/>
        <w:rPr>
          <w:bCs/>
        </w:rPr>
      </w:pPr>
      <w:r w:rsidRPr="0048339D">
        <w:rPr>
          <w:bCs/>
        </w:rPr>
        <w:t>Asmenų ir šeimų, gaunančių Kompensaciją</w:t>
      </w:r>
      <w:r>
        <w:rPr>
          <w:bCs/>
        </w:rPr>
        <w:t>,</w:t>
      </w:r>
      <w:r w:rsidRPr="0048339D">
        <w:rPr>
          <w:bCs/>
        </w:rPr>
        <w:t xml:space="preserve"> skaičius</w:t>
      </w:r>
      <w:r>
        <w:rPr>
          <w:bCs/>
        </w:rPr>
        <w:t xml:space="preserve"> Savivaldybėje nustatomas atsižvelgiant</w:t>
      </w:r>
    </w:p>
    <w:p w14:paraId="096EF8D3" w14:textId="77777777" w:rsidR="00484659" w:rsidRDefault="00C407AC" w:rsidP="00484659">
      <w:pPr>
        <w:pStyle w:val="Sraopastraipa"/>
        <w:spacing w:line="360" w:lineRule="auto"/>
        <w:ind w:left="0"/>
        <w:jc w:val="both"/>
        <w:rPr>
          <w:bCs/>
        </w:rPr>
      </w:pPr>
      <w:r>
        <w:rPr>
          <w:bCs/>
        </w:rPr>
        <w:t xml:space="preserve"> į valstybės biudžeto specialiąją tikslinę dotaciją rajono biudžetui, skirtą Kompensacijoms mokėti ir</w:t>
      </w:r>
      <w:r w:rsidR="00484659">
        <w:rPr>
          <w:bCs/>
        </w:rPr>
        <w:t xml:space="preserve"> </w:t>
      </w:r>
      <w:r>
        <w:rPr>
          <w:bCs/>
        </w:rPr>
        <w:t>Kompensacijos dydį.“.</w:t>
      </w:r>
    </w:p>
    <w:p w14:paraId="2623ED58" w14:textId="2AC2ACE1" w:rsidR="00DA59F4" w:rsidRDefault="00DA59F4" w:rsidP="00484659">
      <w:pPr>
        <w:pStyle w:val="Sraopastraipa"/>
        <w:spacing w:line="360" w:lineRule="auto"/>
        <w:ind w:left="0" w:firstLine="1134"/>
        <w:jc w:val="both"/>
      </w:pPr>
      <w:r w:rsidRPr="00F75EEA">
        <w:t xml:space="preserve">Šis sprendimas </w:t>
      </w:r>
      <w:r w:rsidR="004E0B7C">
        <w:t>skelbiamas Teisės aktų registre ir Anykščių rajono savivaldybės internet</w:t>
      </w:r>
      <w:r w:rsidR="003C4A82">
        <w:t>o</w:t>
      </w:r>
      <w:r w:rsidR="004E0B7C">
        <w:t xml:space="preserve"> svetainėje </w:t>
      </w:r>
      <w:hyperlink r:id="rId9" w:history="1">
        <w:r w:rsidR="004E0B7C" w:rsidRPr="004E0B7C">
          <w:rPr>
            <w:rStyle w:val="Hipersaitas"/>
            <w:color w:val="auto"/>
            <w:u w:val="none"/>
          </w:rPr>
          <w:t>www.anyksciai.lt</w:t>
        </w:r>
      </w:hyperlink>
      <w:r w:rsidR="004E0B7C" w:rsidRPr="004E0B7C">
        <w:t xml:space="preserve">. </w:t>
      </w:r>
    </w:p>
    <w:p w14:paraId="4B55140C" w14:textId="77777777" w:rsidR="00DA59F4" w:rsidRDefault="00DA59F4" w:rsidP="004E47EC">
      <w:pPr>
        <w:tabs>
          <w:tab w:val="num" w:pos="540"/>
        </w:tabs>
        <w:spacing w:line="360" w:lineRule="auto"/>
        <w:jc w:val="both"/>
      </w:pPr>
    </w:p>
    <w:p w14:paraId="19EEEA5A" w14:textId="77777777" w:rsidR="00DA59F4" w:rsidRDefault="00DA59F4" w:rsidP="00DA59F4">
      <w:pPr>
        <w:tabs>
          <w:tab w:val="num" w:pos="540"/>
        </w:tabs>
        <w:spacing w:line="360" w:lineRule="auto"/>
        <w:jc w:val="both"/>
      </w:pPr>
    </w:p>
    <w:p w14:paraId="7DA137F0" w14:textId="4B136355" w:rsidR="00DA59F4" w:rsidRDefault="00DA59F4" w:rsidP="00DA59F4">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 xml:space="preserve">Meras    </w:t>
      </w:r>
      <w:r>
        <w:rPr>
          <w:rFonts w:ascii="Times New Roman" w:hAnsi="Times New Roman"/>
          <w:lang w:val="lt-LT"/>
        </w:rPr>
        <w:t xml:space="preserve">                                                                                                                           Kęstutis Tubis</w:t>
      </w:r>
    </w:p>
    <w:sectPr w:rsidR="00DA59F4" w:rsidSect="005A09D2">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49C4E" w14:textId="77777777" w:rsidR="00476C02" w:rsidRDefault="00476C02">
      <w:r>
        <w:separator/>
      </w:r>
    </w:p>
  </w:endnote>
  <w:endnote w:type="continuationSeparator" w:id="0">
    <w:p w14:paraId="70E008D9" w14:textId="77777777" w:rsidR="00476C02" w:rsidRDefault="0047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D762D" w14:textId="77777777" w:rsidR="00476C02" w:rsidRDefault="00476C02">
      <w:r>
        <w:separator/>
      </w:r>
    </w:p>
  </w:footnote>
  <w:footnote w:type="continuationSeparator" w:id="0">
    <w:p w14:paraId="4FC27E98" w14:textId="77777777" w:rsidR="00476C02" w:rsidRDefault="00476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E2D89"/>
    <w:multiLevelType w:val="hybridMultilevel"/>
    <w:tmpl w:val="6B40CCF6"/>
    <w:lvl w:ilvl="0" w:tplc="DB46C796">
      <w:start w:val="5"/>
      <w:numFmt w:val="bullet"/>
      <w:lvlText w:val="-"/>
      <w:lvlJc w:val="left"/>
      <w:pPr>
        <w:ind w:left="2214" w:hanging="360"/>
      </w:pPr>
      <w:rPr>
        <w:rFonts w:ascii="Times New Roman" w:eastAsia="Times New Roman" w:hAnsi="Times New Roman" w:cs="Times New Roman" w:hint="default"/>
      </w:rPr>
    </w:lvl>
    <w:lvl w:ilvl="1" w:tplc="04270003" w:tentative="1">
      <w:start w:val="1"/>
      <w:numFmt w:val="bullet"/>
      <w:lvlText w:val="o"/>
      <w:lvlJc w:val="left"/>
      <w:pPr>
        <w:ind w:left="2934" w:hanging="360"/>
      </w:pPr>
      <w:rPr>
        <w:rFonts w:ascii="Courier New" w:hAnsi="Courier New" w:cs="Courier New" w:hint="default"/>
      </w:rPr>
    </w:lvl>
    <w:lvl w:ilvl="2" w:tplc="04270005" w:tentative="1">
      <w:start w:val="1"/>
      <w:numFmt w:val="bullet"/>
      <w:lvlText w:val=""/>
      <w:lvlJc w:val="left"/>
      <w:pPr>
        <w:ind w:left="3654" w:hanging="360"/>
      </w:pPr>
      <w:rPr>
        <w:rFonts w:ascii="Wingdings" w:hAnsi="Wingdings" w:hint="default"/>
      </w:rPr>
    </w:lvl>
    <w:lvl w:ilvl="3" w:tplc="04270001" w:tentative="1">
      <w:start w:val="1"/>
      <w:numFmt w:val="bullet"/>
      <w:lvlText w:val=""/>
      <w:lvlJc w:val="left"/>
      <w:pPr>
        <w:ind w:left="4374" w:hanging="360"/>
      </w:pPr>
      <w:rPr>
        <w:rFonts w:ascii="Symbol" w:hAnsi="Symbol" w:hint="default"/>
      </w:rPr>
    </w:lvl>
    <w:lvl w:ilvl="4" w:tplc="04270003" w:tentative="1">
      <w:start w:val="1"/>
      <w:numFmt w:val="bullet"/>
      <w:lvlText w:val="o"/>
      <w:lvlJc w:val="left"/>
      <w:pPr>
        <w:ind w:left="5094" w:hanging="360"/>
      </w:pPr>
      <w:rPr>
        <w:rFonts w:ascii="Courier New" w:hAnsi="Courier New" w:cs="Courier New" w:hint="default"/>
      </w:rPr>
    </w:lvl>
    <w:lvl w:ilvl="5" w:tplc="04270005" w:tentative="1">
      <w:start w:val="1"/>
      <w:numFmt w:val="bullet"/>
      <w:lvlText w:val=""/>
      <w:lvlJc w:val="left"/>
      <w:pPr>
        <w:ind w:left="5814" w:hanging="360"/>
      </w:pPr>
      <w:rPr>
        <w:rFonts w:ascii="Wingdings" w:hAnsi="Wingdings" w:hint="default"/>
      </w:rPr>
    </w:lvl>
    <w:lvl w:ilvl="6" w:tplc="04270001" w:tentative="1">
      <w:start w:val="1"/>
      <w:numFmt w:val="bullet"/>
      <w:lvlText w:val=""/>
      <w:lvlJc w:val="left"/>
      <w:pPr>
        <w:ind w:left="6534" w:hanging="360"/>
      </w:pPr>
      <w:rPr>
        <w:rFonts w:ascii="Symbol" w:hAnsi="Symbol" w:hint="default"/>
      </w:rPr>
    </w:lvl>
    <w:lvl w:ilvl="7" w:tplc="04270003" w:tentative="1">
      <w:start w:val="1"/>
      <w:numFmt w:val="bullet"/>
      <w:lvlText w:val="o"/>
      <w:lvlJc w:val="left"/>
      <w:pPr>
        <w:ind w:left="7254" w:hanging="360"/>
      </w:pPr>
      <w:rPr>
        <w:rFonts w:ascii="Courier New" w:hAnsi="Courier New" w:cs="Courier New" w:hint="default"/>
      </w:rPr>
    </w:lvl>
    <w:lvl w:ilvl="8" w:tplc="04270005" w:tentative="1">
      <w:start w:val="1"/>
      <w:numFmt w:val="bullet"/>
      <w:lvlText w:val=""/>
      <w:lvlJc w:val="left"/>
      <w:pPr>
        <w:ind w:left="7974" w:hanging="360"/>
      </w:pPr>
      <w:rPr>
        <w:rFonts w:ascii="Wingdings" w:hAnsi="Wingdings" w:hint="default"/>
      </w:rPr>
    </w:lvl>
  </w:abstractNum>
  <w:abstractNum w:abstractNumId="1"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0842BE"/>
    <w:multiLevelType w:val="hybridMultilevel"/>
    <w:tmpl w:val="E49E40D0"/>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5"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7"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9"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35891540"/>
    <w:multiLevelType w:val="hybridMultilevel"/>
    <w:tmpl w:val="CE680562"/>
    <w:lvl w:ilvl="0" w:tplc="29503A08">
      <w:start w:val="5"/>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1"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12"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3"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4" w15:restartNumberingAfterBreak="0">
    <w:nsid w:val="5CF60B82"/>
    <w:multiLevelType w:val="hybridMultilevel"/>
    <w:tmpl w:val="9FFE6A52"/>
    <w:lvl w:ilvl="0" w:tplc="CA0CA410">
      <w:start w:val="2024"/>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5"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6"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7" w15:restartNumberingAfterBreak="0">
    <w:nsid w:val="7E5C6D0B"/>
    <w:multiLevelType w:val="hybridMultilevel"/>
    <w:tmpl w:val="A93CE530"/>
    <w:lvl w:ilvl="0" w:tplc="0D5243C0">
      <w:start w:val="1"/>
      <w:numFmt w:val="decimal"/>
      <w:lvlText w:val="%1."/>
      <w:lvlJc w:val="left"/>
      <w:pPr>
        <w:ind w:left="1440" w:hanging="360"/>
      </w:pPr>
      <w:rPr>
        <w:rFonts w:hint="default"/>
        <w:b/>
        <w:bCs/>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6204536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12"/>
  </w:num>
  <w:num w:numId="4" w16cid:durableId="1455440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3"/>
  </w:num>
  <w:num w:numId="7" w16cid:durableId="269096250">
    <w:abstractNumId w:val="13"/>
  </w:num>
  <w:num w:numId="8" w16cid:durableId="44305249">
    <w:abstractNumId w:val="11"/>
  </w:num>
  <w:num w:numId="9" w16cid:durableId="1877162148">
    <w:abstractNumId w:val="1"/>
  </w:num>
  <w:num w:numId="10" w16cid:durableId="632712869">
    <w:abstractNumId w:val="8"/>
  </w:num>
  <w:num w:numId="11" w16cid:durableId="1367681124">
    <w:abstractNumId w:val="7"/>
  </w:num>
  <w:num w:numId="12" w16cid:durableId="572741276">
    <w:abstractNumId w:val="2"/>
  </w:num>
  <w:num w:numId="13" w16cid:durableId="1204707421">
    <w:abstractNumId w:val="9"/>
  </w:num>
  <w:num w:numId="14" w16cid:durableId="832334178">
    <w:abstractNumId w:val="4"/>
  </w:num>
  <w:num w:numId="15" w16cid:durableId="1363171716">
    <w:abstractNumId w:val="14"/>
  </w:num>
  <w:num w:numId="16" w16cid:durableId="843593180">
    <w:abstractNumId w:val="0"/>
  </w:num>
  <w:num w:numId="17" w16cid:durableId="378240165">
    <w:abstractNumId w:val="10"/>
  </w:num>
  <w:num w:numId="18" w16cid:durableId="2228376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02FC"/>
    <w:rsid w:val="000243D1"/>
    <w:rsid w:val="000248D5"/>
    <w:rsid w:val="0002583E"/>
    <w:rsid w:val="00027450"/>
    <w:rsid w:val="00027B32"/>
    <w:rsid w:val="00031C82"/>
    <w:rsid w:val="00032960"/>
    <w:rsid w:val="0003388F"/>
    <w:rsid w:val="0003577A"/>
    <w:rsid w:val="00036E44"/>
    <w:rsid w:val="00040904"/>
    <w:rsid w:val="00045EC6"/>
    <w:rsid w:val="00046928"/>
    <w:rsid w:val="00054F95"/>
    <w:rsid w:val="0005500F"/>
    <w:rsid w:val="0005580A"/>
    <w:rsid w:val="00056492"/>
    <w:rsid w:val="000630F7"/>
    <w:rsid w:val="00063401"/>
    <w:rsid w:val="000648D2"/>
    <w:rsid w:val="00071C91"/>
    <w:rsid w:val="00072F51"/>
    <w:rsid w:val="0007563F"/>
    <w:rsid w:val="0008176C"/>
    <w:rsid w:val="000834EC"/>
    <w:rsid w:val="00091673"/>
    <w:rsid w:val="00091915"/>
    <w:rsid w:val="00091A11"/>
    <w:rsid w:val="00093BA8"/>
    <w:rsid w:val="00094948"/>
    <w:rsid w:val="0009797A"/>
    <w:rsid w:val="000A7E89"/>
    <w:rsid w:val="000D23BE"/>
    <w:rsid w:val="000D27B1"/>
    <w:rsid w:val="000E1145"/>
    <w:rsid w:val="000E6FF8"/>
    <w:rsid w:val="000F0443"/>
    <w:rsid w:val="000F2200"/>
    <w:rsid w:val="000F3D32"/>
    <w:rsid w:val="00102258"/>
    <w:rsid w:val="00102419"/>
    <w:rsid w:val="00105ECF"/>
    <w:rsid w:val="00106E81"/>
    <w:rsid w:val="00112D0F"/>
    <w:rsid w:val="0011487C"/>
    <w:rsid w:val="00115B47"/>
    <w:rsid w:val="00121006"/>
    <w:rsid w:val="00123082"/>
    <w:rsid w:val="00123D92"/>
    <w:rsid w:val="00124B1E"/>
    <w:rsid w:val="001304B9"/>
    <w:rsid w:val="0013168C"/>
    <w:rsid w:val="00131795"/>
    <w:rsid w:val="0013500C"/>
    <w:rsid w:val="00136345"/>
    <w:rsid w:val="001405C2"/>
    <w:rsid w:val="0014237A"/>
    <w:rsid w:val="00143DFD"/>
    <w:rsid w:val="0014697E"/>
    <w:rsid w:val="001554F0"/>
    <w:rsid w:val="00161291"/>
    <w:rsid w:val="0016308D"/>
    <w:rsid w:val="00163DF7"/>
    <w:rsid w:val="00165BF9"/>
    <w:rsid w:val="001702A3"/>
    <w:rsid w:val="001737C4"/>
    <w:rsid w:val="001743BC"/>
    <w:rsid w:val="00174803"/>
    <w:rsid w:val="00175BA7"/>
    <w:rsid w:val="00177421"/>
    <w:rsid w:val="00177943"/>
    <w:rsid w:val="001824E1"/>
    <w:rsid w:val="0018405F"/>
    <w:rsid w:val="00185867"/>
    <w:rsid w:val="001868FB"/>
    <w:rsid w:val="00186C4A"/>
    <w:rsid w:val="00195556"/>
    <w:rsid w:val="00195BEF"/>
    <w:rsid w:val="001A121E"/>
    <w:rsid w:val="001A3CAF"/>
    <w:rsid w:val="001A62A0"/>
    <w:rsid w:val="001A6DCF"/>
    <w:rsid w:val="001B3DA7"/>
    <w:rsid w:val="001B3F8E"/>
    <w:rsid w:val="001B4D58"/>
    <w:rsid w:val="001B7693"/>
    <w:rsid w:val="001B7BC6"/>
    <w:rsid w:val="001C2CD2"/>
    <w:rsid w:val="001C72E2"/>
    <w:rsid w:val="001D098F"/>
    <w:rsid w:val="001D1883"/>
    <w:rsid w:val="001D20FF"/>
    <w:rsid w:val="001D3699"/>
    <w:rsid w:val="001D3DF9"/>
    <w:rsid w:val="001D414B"/>
    <w:rsid w:val="001D5F28"/>
    <w:rsid w:val="001D7DF5"/>
    <w:rsid w:val="001E0D3B"/>
    <w:rsid w:val="001E18C1"/>
    <w:rsid w:val="001E3903"/>
    <w:rsid w:val="001E39A3"/>
    <w:rsid w:val="001E75D1"/>
    <w:rsid w:val="001F5B84"/>
    <w:rsid w:val="001F60C4"/>
    <w:rsid w:val="00200CB4"/>
    <w:rsid w:val="00205962"/>
    <w:rsid w:val="00205A9A"/>
    <w:rsid w:val="00211032"/>
    <w:rsid w:val="00213D9A"/>
    <w:rsid w:val="002177C4"/>
    <w:rsid w:val="00217BC0"/>
    <w:rsid w:val="00220861"/>
    <w:rsid w:val="00222189"/>
    <w:rsid w:val="00226421"/>
    <w:rsid w:val="00235E5B"/>
    <w:rsid w:val="002367BE"/>
    <w:rsid w:val="00237EFA"/>
    <w:rsid w:val="00243921"/>
    <w:rsid w:val="00245C35"/>
    <w:rsid w:val="00245ED9"/>
    <w:rsid w:val="00246B95"/>
    <w:rsid w:val="00247053"/>
    <w:rsid w:val="00252FC1"/>
    <w:rsid w:val="0025507A"/>
    <w:rsid w:val="0025644F"/>
    <w:rsid w:val="002614A5"/>
    <w:rsid w:val="00261D07"/>
    <w:rsid w:val="00266CC3"/>
    <w:rsid w:val="0027015B"/>
    <w:rsid w:val="0027026D"/>
    <w:rsid w:val="0027223D"/>
    <w:rsid w:val="00274E5F"/>
    <w:rsid w:val="00274EF3"/>
    <w:rsid w:val="0027693F"/>
    <w:rsid w:val="00277C0B"/>
    <w:rsid w:val="00284E32"/>
    <w:rsid w:val="002867B6"/>
    <w:rsid w:val="00291452"/>
    <w:rsid w:val="00294267"/>
    <w:rsid w:val="00295842"/>
    <w:rsid w:val="00296B51"/>
    <w:rsid w:val="002976A8"/>
    <w:rsid w:val="002A1C09"/>
    <w:rsid w:val="002A1DEA"/>
    <w:rsid w:val="002A724C"/>
    <w:rsid w:val="002A7DCD"/>
    <w:rsid w:val="002B1B18"/>
    <w:rsid w:val="002B328C"/>
    <w:rsid w:val="002B4CB6"/>
    <w:rsid w:val="002C29A5"/>
    <w:rsid w:val="002C3303"/>
    <w:rsid w:val="002C3CEA"/>
    <w:rsid w:val="002C456E"/>
    <w:rsid w:val="002C70CF"/>
    <w:rsid w:val="002C7140"/>
    <w:rsid w:val="002D09E0"/>
    <w:rsid w:val="002D5377"/>
    <w:rsid w:val="002E15E0"/>
    <w:rsid w:val="002E3627"/>
    <w:rsid w:val="002E4D81"/>
    <w:rsid w:val="002F143F"/>
    <w:rsid w:val="002F30EF"/>
    <w:rsid w:val="002F3787"/>
    <w:rsid w:val="002F5F34"/>
    <w:rsid w:val="0030451C"/>
    <w:rsid w:val="00310402"/>
    <w:rsid w:val="0031101A"/>
    <w:rsid w:val="00311480"/>
    <w:rsid w:val="00312AA9"/>
    <w:rsid w:val="0031528E"/>
    <w:rsid w:val="003200E1"/>
    <w:rsid w:val="00321F23"/>
    <w:rsid w:val="00323188"/>
    <w:rsid w:val="00326030"/>
    <w:rsid w:val="00326B84"/>
    <w:rsid w:val="0032707F"/>
    <w:rsid w:val="00327FE1"/>
    <w:rsid w:val="00330265"/>
    <w:rsid w:val="00330D77"/>
    <w:rsid w:val="00332F9C"/>
    <w:rsid w:val="00336E7D"/>
    <w:rsid w:val="00337F04"/>
    <w:rsid w:val="00344411"/>
    <w:rsid w:val="003471F2"/>
    <w:rsid w:val="00351593"/>
    <w:rsid w:val="00351F9B"/>
    <w:rsid w:val="003552C2"/>
    <w:rsid w:val="003552F9"/>
    <w:rsid w:val="00357680"/>
    <w:rsid w:val="00360A9E"/>
    <w:rsid w:val="0036433B"/>
    <w:rsid w:val="00370DEB"/>
    <w:rsid w:val="00371EE7"/>
    <w:rsid w:val="0037204D"/>
    <w:rsid w:val="003736AA"/>
    <w:rsid w:val="0037406A"/>
    <w:rsid w:val="00374582"/>
    <w:rsid w:val="003806C4"/>
    <w:rsid w:val="00384508"/>
    <w:rsid w:val="0038668C"/>
    <w:rsid w:val="00390FFA"/>
    <w:rsid w:val="003911A6"/>
    <w:rsid w:val="00392276"/>
    <w:rsid w:val="00393046"/>
    <w:rsid w:val="003952A6"/>
    <w:rsid w:val="003A1B6A"/>
    <w:rsid w:val="003B1AAE"/>
    <w:rsid w:val="003B2403"/>
    <w:rsid w:val="003B2F22"/>
    <w:rsid w:val="003B3D04"/>
    <w:rsid w:val="003B4999"/>
    <w:rsid w:val="003B7BB8"/>
    <w:rsid w:val="003C4A82"/>
    <w:rsid w:val="003C6AC7"/>
    <w:rsid w:val="003C6B37"/>
    <w:rsid w:val="003D18E9"/>
    <w:rsid w:val="003D23E8"/>
    <w:rsid w:val="003D2968"/>
    <w:rsid w:val="003D2C6F"/>
    <w:rsid w:val="003D31E6"/>
    <w:rsid w:val="003D6755"/>
    <w:rsid w:val="003F3605"/>
    <w:rsid w:val="003F609A"/>
    <w:rsid w:val="003F6A5B"/>
    <w:rsid w:val="00403279"/>
    <w:rsid w:val="004042E1"/>
    <w:rsid w:val="00404540"/>
    <w:rsid w:val="00405C57"/>
    <w:rsid w:val="00414104"/>
    <w:rsid w:val="00414488"/>
    <w:rsid w:val="00415035"/>
    <w:rsid w:val="004162AD"/>
    <w:rsid w:val="00417528"/>
    <w:rsid w:val="00421BCC"/>
    <w:rsid w:val="0042607D"/>
    <w:rsid w:val="0042798C"/>
    <w:rsid w:val="0043563B"/>
    <w:rsid w:val="0044525B"/>
    <w:rsid w:val="0044730F"/>
    <w:rsid w:val="004519DB"/>
    <w:rsid w:val="0045409D"/>
    <w:rsid w:val="0045517D"/>
    <w:rsid w:val="00461AB7"/>
    <w:rsid w:val="004632F5"/>
    <w:rsid w:val="00466EAD"/>
    <w:rsid w:val="0046707F"/>
    <w:rsid w:val="004676BD"/>
    <w:rsid w:val="004753D8"/>
    <w:rsid w:val="004754A2"/>
    <w:rsid w:val="00475699"/>
    <w:rsid w:val="00475EBF"/>
    <w:rsid w:val="00476C02"/>
    <w:rsid w:val="00476E44"/>
    <w:rsid w:val="0047795E"/>
    <w:rsid w:val="0048339D"/>
    <w:rsid w:val="00484659"/>
    <w:rsid w:val="00490AB9"/>
    <w:rsid w:val="00492AB5"/>
    <w:rsid w:val="00494E3A"/>
    <w:rsid w:val="004971F4"/>
    <w:rsid w:val="004A30AD"/>
    <w:rsid w:val="004A68FA"/>
    <w:rsid w:val="004A76CC"/>
    <w:rsid w:val="004A7AF1"/>
    <w:rsid w:val="004B6B65"/>
    <w:rsid w:val="004C0509"/>
    <w:rsid w:val="004C13DD"/>
    <w:rsid w:val="004C1857"/>
    <w:rsid w:val="004C2EB9"/>
    <w:rsid w:val="004D0452"/>
    <w:rsid w:val="004D48C5"/>
    <w:rsid w:val="004D62F1"/>
    <w:rsid w:val="004E0B7C"/>
    <w:rsid w:val="004E47EC"/>
    <w:rsid w:val="004E57A2"/>
    <w:rsid w:val="004F1E7F"/>
    <w:rsid w:val="004F4231"/>
    <w:rsid w:val="004F4871"/>
    <w:rsid w:val="004F7895"/>
    <w:rsid w:val="005050D5"/>
    <w:rsid w:val="005064EB"/>
    <w:rsid w:val="005138A0"/>
    <w:rsid w:val="00514172"/>
    <w:rsid w:val="005206BE"/>
    <w:rsid w:val="005209EC"/>
    <w:rsid w:val="005218FF"/>
    <w:rsid w:val="005229B2"/>
    <w:rsid w:val="005233D0"/>
    <w:rsid w:val="00524B7F"/>
    <w:rsid w:val="00526A79"/>
    <w:rsid w:val="00532983"/>
    <w:rsid w:val="00534F46"/>
    <w:rsid w:val="00535490"/>
    <w:rsid w:val="005372B2"/>
    <w:rsid w:val="00542C87"/>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7AB"/>
    <w:rsid w:val="00575CE6"/>
    <w:rsid w:val="005855CB"/>
    <w:rsid w:val="00587C60"/>
    <w:rsid w:val="00591789"/>
    <w:rsid w:val="0059425B"/>
    <w:rsid w:val="005968B5"/>
    <w:rsid w:val="00596D02"/>
    <w:rsid w:val="005A0263"/>
    <w:rsid w:val="005A09D2"/>
    <w:rsid w:val="005A413C"/>
    <w:rsid w:val="005A5C3D"/>
    <w:rsid w:val="005B363B"/>
    <w:rsid w:val="005B652F"/>
    <w:rsid w:val="005B65A6"/>
    <w:rsid w:val="005B7237"/>
    <w:rsid w:val="005C0233"/>
    <w:rsid w:val="005C1E87"/>
    <w:rsid w:val="005C239C"/>
    <w:rsid w:val="005C2F14"/>
    <w:rsid w:val="005C3CDC"/>
    <w:rsid w:val="005C3DB9"/>
    <w:rsid w:val="005C40BB"/>
    <w:rsid w:val="005C6879"/>
    <w:rsid w:val="005C7BE7"/>
    <w:rsid w:val="005D19A6"/>
    <w:rsid w:val="005D27A2"/>
    <w:rsid w:val="005D4742"/>
    <w:rsid w:val="005D6B15"/>
    <w:rsid w:val="005E439E"/>
    <w:rsid w:val="005E569F"/>
    <w:rsid w:val="005F593A"/>
    <w:rsid w:val="00601FD4"/>
    <w:rsid w:val="00602A69"/>
    <w:rsid w:val="00603E61"/>
    <w:rsid w:val="00604B3C"/>
    <w:rsid w:val="00607F8C"/>
    <w:rsid w:val="0061091B"/>
    <w:rsid w:val="00610EC2"/>
    <w:rsid w:val="00614368"/>
    <w:rsid w:val="00617435"/>
    <w:rsid w:val="00620FB5"/>
    <w:rsid w:val="00630BDA"/>
    <w:rsid w:val="00630FB5"/>
    <w:rsid w:val="00633C04"/>
    <w:rsid w:val="00636656"/>
    <w:rsid w:val="0064019A"/>
    <w:rsid w:val="00640956"/>
    <w:rsid w:val="00641AB1"/>
    <w:rsid w:val="00642B83"/>
    <w:rsid w:val="00643FC9"/>
    <w:rsid w:val="00644311"/>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81594"/>
    <w:rsid w:val="00686AA7"/>
    <w:rsid w:val="006910BA"/>
    <w:rsid w:val="0069223B"/>
    <w:rsid w:val="006933BA"/>
    <w:rsid w:val="00695456"/>
    <w:rsid w:val="006A26DE"/>
    <w:rsid w:val="006A6375"/>
    <w:rsid w:val="006B2962"/>
    <w:rsid w:val="006B5FBC"/>
    <w:rsid w:val="006C23C3"/>
    <w:rsid w:val="006C3D8C"/>
    <w:rsid w:val="006C4813"/>
    <w:rsid w:val="006C4FB7"/>
    <w:rsid w:val="006D0C57"/>
    <w:rsid w:val="006D1371"/>
    <w:rsid w:val="006D2F3A"/>
    <w:rsid w:val="006E2634"/>
    <w:rsid w:val="006E4596"/>
    <w:rsid w:val="006F182E"/>
    <w:rsid w:val="006F1A58"/>
    <w:rsid w:val="006F76ED"/>
    <w:rsid w:val="00700759"/>
    <w:rsid w:val="007071F3"/>
    <w:rsid w:val="00712BD0"/>
    <w:rsid w:val="00713387"/>
    <w:rsid w:val="007245B6"/>
    <w:rsid w:val="00726F5D"/>
    <w:rsid w:val="00730EBA"/>
    <w:rsid w:val="00733176"/>
    <w:rsid w:val="00733920"/>
    <w:rsid w:val="00742FF4"/>
    <w:rsid w:val="0074411E"/>
    <w:rsid w:val="00746209"/>
    <w:rsid w:val="007467A5"/>
    <w:rsid w:val="0074712A"/>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534D"/>
    <w:rsid w:val="007C7A57"/>
    <w:rsid w:val="007C7DFF"/>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3C35"/>
    <w:rsid w:val="00805194"/>
    <w:rsid w:val="00805548"/>
    <w:rsid w:val="008139E8"/>
    <w:rsid w:val="00813B23"/>
    <w:rsid w:val="008144E0"/>
    <w:rsid w:val="00814E05"/>
    <w:rsid w:val="00814E3D"/>
    <w:rsid w:val="0082130E"/>
    <w:rsid w:val="008246A0"/>
    <w:rsid w:val="00830933"/>
    <w:rsid w:val="00830A81"/>
    <w:rsid w:val="00831AE6"/>
    <w:rsid w:val="00831D58"/>
    <w:rsid w:val="00831E92"/>
    <w:rsid w:val="00832965"/>
    <w:rsid w:val="00832B99"/>
    <w:rsid w:val="00833FB3"/>
    <w:rsid w:val="008375F7"/>
    <w:rsid w:val="00837739"/>
    <w:rsid w:val="00837E87"/>
    <w:rsid w:val="008547F8"/>
    <w:rsid w:val="0085754E"/>
    <w:rsid w:val="008600CD"/>
    <w:rsid w:val="00862912"/>
    <w:rsid w:val="00863814"/>
    <w:rsid w:val="00863DEB"/>
    <w:rsid w:val="008718DD"/>
    <w:rsid w:val="008723F4"/>
    <w:rsid w:val="00875A34"/>
    <w:rsid w:val="00881E69"/>
    <w:rsid w:val="008831C2"/>
    <w:rsid w:val="00887705"/>
    <w:rsid w:val="00890BB2"/>
    <w:rsid w:val="00892C31"/>
    <w:rsid w:val="00894AE9"/>
    <w:rsid w:val="00896E98"/>
    <w:rsid w:val="008A00E7"/>
    <w:rsid w:val="008A1055"/>
    <w:rsid w:val="008A41B8"/>
    <w:rsid w:val="008B129C"/>
    <w:rsid w:val="008B55F2"/>
    <w:rsid w:val="008C41EF"/>
    <w:rsid w:val="008C4CC0"/>
    <w:rsid w:val="008C55B3"/>
    <w:rsid w:val="008D6BEE"/>
    <w:rsid w:val="008E336B"/>
    <w:rsid w:val="008F1AC7"/>
    <w:rsid w:val="00900C20"/>
    <w:rsid w:val="00906285"/>
    <w:rsid w:val="00906D67"/>
    <w:rsid w:val="0090711F"/>
    <w:rsid w:val="009106EB"/>
    <w:rsid w:val="00910C15"/>
    <w:rsid w:val="00914A16"/>
    <w:rsid w:val="00917ED6"/>
    <w:rsid w:val="00922919"/>
    <w:rsid w:val="00934DCD"/>
    <w:rsid w:val="00935D8F"/>
    <w:rsid w:val="00937EE6"/>
    <w:rsid w:val="00940920"/>
    <w:rsid w:val="00941042"/>
    <w:rsid w:val="00943FED"/>
    <w:rsid w:val="00945C06"/>
    <w:rsid w:val="00950159"/>
    <w:rsid w:val="00950EC1"/>
    <w:rsid w:val="00952A82"/>
    <w:rsid w:val="00960FB2"/>
    <w:rsid w:val="00963270"/>
    <w:rsid w:val="00963D6D"/>
    <w:rsid w:val="00964DB7"/>
    <w:rsid w:val="009660CE"/>
    <w:rsid w:val="009662CA"/>
    <w:rsid w:val="009740C4"/>
    <w:rsid w:val="00976609"/>
    <w:rsid w:val="00977106"/>
    <w:rsid w:val="00977107"/>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4CB5"/>
    <w:rsid w:val="009F618F"/>
    <w:rsid w:val="00A00EE9"/>
    <w:rsid w:val="00A03229"/>
    <w:rsid w:val="00A04684"/>
    <w:rsid w:val="00A14A77"/>
    <w:rsid w:val="00A1750A"/>
    <w:rsid w:val="00A22042"/>
    <w:rsid w:val="00A306DB"/>
    <w:rsid w:val="00A3182A"/>
    <w:rsid w:val="00A32A67"/>
    <w:rsid w:val="00A346C1"/>
    <w:rsid w:val="00A36823"/>
    <w:rsid w:val="00A4170D"/>
    <w:rsid w:val="00A43E3B"/>
    <w:rsid w:val="00A4433D"/>
    <w:rsid w:val="00A50235"/>
    <w:rsid w:val="00A511A5"/>
    <w:rsid w:val="00A53069"/>
    <w:rsid w:val="00A537BD"/>
    <w:rsid w:val="00A56751"/>
    <w:rsid w:val="00A6152A"/>
    <w:rsid w:val="00A66454"/>
    <w:rsid w:val="00A66EDD"/>
    <w:rsid w:val="00A70A30"/>
    <w:rsid w:val="00A71BDA"/>
    <w:rsid w:val="00A71FE1"/>
    <w:rsid w:val="00A7501D"/>
    <w:rsid w:val="00A7532F"/>
    <w:rsid w:val="00A75B76"/>
    <w:rsid w:val="00A7669C"/>
    <w:rsid w:val="00A772AE"/>
    <w:rsid w:val="00A80897"/>
    <w:rsid w:val="00A810C7"/>
    <w:rsid w:val="00A852F5"/>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C3848"/>
    <w:rsid w:val="00AD4C6E"/>
    <w:rsid w:val="00AE0098"/>
    <w:rsid w:val="00AE0637"/>
    <w:rsid w:val="00AE218E"/>
    <w:rsid w:val="00AE4E40"/>
    <w:rsid w:val="00AF277A"/>
    <w:rsid w:val="00B00C58"/>
    <w:rsid w:val="00B05AC6"/>
    <w:rsid w:val="00B07314"/>
    <w:rsid w:val="00B142DF"/>
    <w:rsid w:val="00B2316D"/>
    <w:rsid w:val="00B23CFC"/>
    <w:rsid w:val="00B25776"/>
    <w:rsid w:val="00B35307"/>
    <w:rsid w:val="00B36535"/>
    <w:rsid w:val="00B36F85"/>
    <w:rsid w:val="00B40F24"/>
    <w:rsid w:val="00B44743"/>
    <w:rsid w:val="00B47E50"/>
    <w:rsid w:val="00B54709"/>
    <w:rsid w:val="00B5697D"/>
    <w:rsid w:val="00B64B08"/>
    <w:rsid w:val="00B71B3F"/>
    <w:rsid w:val="00B746C5"/>
    <w:rsid w:val="00B76093"/>
    <w:rsid w:val="00B7684A"/>
    <w:rsid w:val="00B824A3"/>
    <w:rsid w:val="00B870F3"/>
    <w:rsid w:val="00B90047"/>
    <w:rsid w:val="00B907EE"/>
    <w:rsid w:val="00B92A33"/>
    <w:rsid w:val="00B92DA3"/>
    <w:rsid w:val="00B95637"/>
    <w:rsid w:val="00B95A20"/>
    <w:rsid w:val="00B97164"/>
    <w:rsid w:val="00B972EC"/>
    <w:rsid w:val="00BA7183"/>
    <w:rsid w:val="00BB03BD"/>
    <w:rsid w:val="00BB53FF"/>
    <w:rsid w:val="00BB692A"/>
    <w:rsid w:val="00BC214A"/>
    <w:rsid w:val="00BC2C97"/>
    <w:rsid w:val="00BC2E49"/>
    <w:rsid w:val="00BC4B2E"/>
    <w:rsid w:val="00BC6D81"/>
    <w:rsid w:val="00BD0A98"/>
    <w:rsid w:val="00BD22F5"/>
    <w:rsid w:val="00BD2DF7"/>
    <w:rsid w:val="00BD3FE8"/>
    <w:rsid w:val="00BD563A"/>
    <w:rsid w:val="00BD57B2"/>
    <w:rsid w:val="00BD64D9"/>
    <w:rsid w:val="00BD6B5C"/>
    <w:rsid w:val="00BE3278"/>
    <w:rsid w:val="00BF01BC"/>
    <w:rsid w:val="00BF0CB3"/>
    <w:rsid w:val="00BF115F"/>
    <w:rsid w:val="00BF14BB"/>
    <w:rsid w:val="00BF3F72"/>
    <w:rsid w:val="00BF498B"/>
    <w:rsid w:val="00BF4A62"/>
    <w:rsid w:val="00BF54D5"/>
    <w:rsid w:val="00BF6FA8"/>
    <w:rsid w:val="00C01CB9"/>
    <w:rsid w:val="00C030CD"/>
    <w:rsid w:val="00C07CDF"/>
    <w:rsid w:val="00C14430"/>
    <w:rsid w:val="00C25604"/>
    <w:rsid w:val="00C25D61"/>
    <w:rsid w:val="00C32455"/>
    <w:rsid w:val="00C35E77"/>
    <w:rsid w:val="00C407AC"/>
    <w:rsid w:val="00C41150"/>
    <w:rsid w:val="00C42908"/>
    <w:rsid w:val="00C45967"/>
    <w:rsid w:val="00C52BAE"/>
    <w:rsid w:val="00C55874"/>
    <w:rsid w:val="00C60A61"/>
    <w:rsid w:val="00C62D41"/>
    <w:rsid w:val="00C648CA"/>
    <w:rsid w:val="00C64A07"/>
    <w:rsid w:val="00C702E6"/>
    <w:rsid w:val="00C74526"/>
    <w:rsid w:val="00C761DF"/>
    <w:rsid w:val="00C82CE8"/>
    <w:rsid w:val="00C875F4"/>
    <w:rsid w:val="00C87A8A"/>
    <w:rsid w:val="00C9048C"/>
    <w:rsid w:val="00C95248"/>
    <w:rsid w:val="00C956C8"/>
    <w:rsid w:val="00CA1BBB"/>
    <w:rsid w:val="00CA33AA"/>
    <w:rsid w:val="00CA3B87"/>
    <w:rsid w:val="00CA7B84"/>
    <w:rsid w:val="00CB29EE"/>
    <w:rsid w:val="00CB2B5D"/>
    <w:rsid w:val="00CB431F"/>
    <w:rsid w:val="00CC2854"/>
    <w:rsid w:val="00CC6A13"/>
    <w:rsid w:val="00CD12E6"/>
    <w:rsid w:val="00CE029C"/>
    <w:rsid w:val="00CE49C9"/>
    <w:rsid w:val="00CE55A5"/>
    <w:rsid w:val="00CF2875"/>
    <w:rsid w:val="00CF585E"/>
    <w:rsid w:val="00D05EB5"/>
    <w:rsid w:val="00D10CD9"/>
    <w:rsid w:val="00D1212D"/>
    <w:rsid w:val="00D155BE"/>
    <w:rsid w:val="00D20035"/>
    <w:rsid w:val="00D20E88"/>
    <w:rsid w:val="00D22057"/>
    <w:rsid w:val="00D23827"/>
    <w:rsid w:val="00D242C4"/>
    <w:rsid w:val="00D24B1F"/>
    <w:rsid w:val="00D24E67"/>
    <w:rsid w:val="00D260F4"/>
    <w:rsid w:val="00D26597"/>
    <w:rsid w:val="00D31AE3"/>
    <w:rsid w:val="00D35825"/>
    <w:rsid w:val="00D4009E"/>
    <w:rsid w:val="00D40AB5"/>
    <w:rsid w:val="00D41F3B"/>
    <w:rsid w:val="00D43DCB"/>
    <w:rsid w:val="00D45E3B"/>
    <w:rsid w:val="00D50197"/>
    <w:rsid w:val="00D614C8"/>
    <w:rsid w:val="00D624BE"/>
    <w:rsid w:val="00D637E5"/>
    <w:rsid w:val="00D64C04"/>
    <w:rsid w:val="00D64CDA"/>
    <w:rsid w:val="00D6798C"/>
    <w:rsid w:val="00D72935"/>
    <w:rsid w:val="00D73F53"/>
    <w:rsid w:val="00D845AC"/>
    <w:rsid w:val="00D906A8"/>
    <w:rsid w:val="00DA4EB8"/>
    <w:rsid w:val="00DA59F4"/>
    <w:rsid w:val="00DA68BB"/>
    <w:rsid w:val="00DA793A"/>
    <w:rsid w:val="00DB05AA"/>
    <w:rsid w:val="00DB1C36"/>
    <w:rsid w:val="00DB7CC8"/>
    <w:rsid w:val="00DC058A"/>
    <w:rsid w:val="00DC15D4"/>
    <w:rsid w:val="00DC2492"/>
    <w:rsid w:val="00DC24A1"/>
    <w:rsid w:val="00DC299C"/>
    <w:rsid w:val="00DC32A9"/>
    <w:rsid w:val="00DC5FA5"/>
    <w:rsid w:val="00DC6D38"/>
    <w:rsid w:val="00DD03ED"/>
    <w:rsid w:val="00DD6B38"/>
    <w:rsid w:val="00DE215F"/>
    <w:rsid w:val="00DE23DA"/>
    <w:rsid w:val="00DE4E4C"/>
    <w:rsid w:val="00DE5074"/>
    <w:rsid w:val="00DF235E"/>
    <w:rsid w:val="00DF6F0E"/>
    <w:rsid w:val="00E027AD"/>
    <w:rsid w:val="00E04C24"/>
    <w:rsid w:val="00E04E1D"/>
    <w:rsid w:val="00E1134B"/>
    <w:rsid w:val="00E1253B"/>
    <w:rsid w:val="00E1488D"/>
    <w:rsid w:val="00E1602B"/>
    <w:rsid w:val="00E16AD8"/>
    <w:rsid w:val="00E1772B"/>
    <w:rsid w:val="00E220AF"/>
    <w:rsid w:val="00E22406"/>
    <w:rsid w:val="00E24C69"/>
    <w:rsid w:val="00E300A6"/>
    <w:rsid w:val="00E314D9"/>
    <w:rsid w:val="00E36A59"/>
    <w:rsid w:val="00E40C5C"/>
    <w:rsid w:val="00E41A98"/>
    <w:rsid w:val="00E44307"/>
    <w:rsid w:val="00E45DC0"/>
    <w:rsid w:val="00E463B3"/>
    <w:rsid w:val="00E52ED6"/>
    <w:rsid w:val="00E55643"/>
    <w:rsid w:val="00E56929"/>
    <w:rsid w:val="00E63AAA"/>
    <w:rsid w:val="00E65A40"/>
    <w:rsid w:val="00E70150"/>
    <w:rsid w:val="00E7067A"/>
    <w:rsid w:val="00E71D93"/>
    <w:rsid w:val="00E73CCD"/>
    <w:rsid w:val="00E73E8A"/>
    <w:rsid w:val="00E77D70"/>
    <w:rsid w:val="00E77DB9"/>
    <w:rsid w:val="00E8089D"/>
    <w:rsid w:val="00E8173A"/>
    <w:rsid w:val="00E83745"/>
    <w:rsid w:val="00EA1560"/>
    <w:rsid w:val="00EA5823"/>
    <w:rsid w:val="00EA765C"/>
    <w:rsid w:val="00EB1971"/>
    <w:rsid w:val="00EB2F4B"/>
    <w:rsid w:val="00EB6FA4"/>
    <w:rsid w:val="00EC0FF0"/>
    <w:rsid w:val="00EC242C"/>
    <w:rsid w:val="00ED3BD9"/>
    <w:rsid w:val="00ED76EE"/>
    <w:rsid w:val="00EE5E33"/>
    <w:rsid w:val="00EF1C59"/>
    <w:rsid w:val="00EF498E"/>
    <w:rsid w:val="00EF50CB"/>
    <w:rsid w:val="00EF7A64"/>
    <w:rsid w:val="00F03CAD"/>
    <w:rsid w:val="00F07F53"/>
    <w:rsid w:val="00F12A70"/>
    <w:rsid w:val="00F1455D"/>
    <w:rsid w:val="00F167B4"/>
    <w:rsid w:val="00F16EFB"/>
    <w:rsid w:val="00F20357"/>
    <w:rsid w:val="00F24B73"/>
    <w:rsid w:val="00F26957"/>
    <w:rsid w:val="00F3137B"/>
    <w:rsid w:val="00F34827"/>
    <w:rsid w:val="00F349D5"/>
    <w:rsid w:val="00F34E0D"/>
    <w:rsid w:val="00F357CE"/>
    <w:rsid w:val="00F36EBD"/>
    <w:rsid w:val="00F4030E"/>
    <w:rsid w:val="00F40ED2"/>
    <w:rsid w:val="00F50BE7"/>
    <w:rsid w:val="00F54A35"/>
    <w:rsid w:val="00F54D6F"/>
    <w:rsid w:val="00F55D5C"/>
    <w:rsid w:val="00F60AEB"/>
    <w:rsid w:val="00F60C00"/>
    <w:rsid w:val="00F662A1"/>
    <w:rsid w:val="00F6718E"/>
    <w:rsid w:val="00F725D9"/>
    <w:rsid w:val="00F75EEA"/>
    <w:rsid w:val="00F77BB7"/>
    <w:rsid w:val="00F8168A"/>
    <w:rsid w:val="00F81B00"/>
    <w:rsid w:val="00F85005"/>
    <w:rsid w:val="00F91788"/>
    <w:rsid w:val="00F92C27"/>
    <w:rsid w:val="00F9302C"/>
    <w:rsid w:val="00F94599"/>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99"/>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E0B7C"/>
    <w:rPr>
      <w:color w:val="0000FF" w:themeColor="hyperlink"/>
      <w:u w:val="single"/>
    </w:rPr>
  </w:style>
  <w:style w:type="character" w:styleId="Neapdorotaspaminjimas">
    <w:name w:val="Unresolved Mention"/>
    <w:basedOn w:val="Numatytasispastraiposriftas"/>
    <w:uiPriority w:val="99"/>
    <w:semiHidden/>
    <w:unhideWhenUsed/>
    <w:rsid w:val="004E0B7C"/>
    <w:rPr>
      <w:color w:val="605E5C"/>
      <w:shd w:val="clear" w:color="auto" w:fill="E1DFDD"/>
    </w:rPr>
  </w:style>
  <w:style w:type="character" w:styleId="Komentaronuoroda">
    <w:name w:val="annotation reference"/>
    <w:basedOn w:val="Numatytasispastraiposriftas"/>
    <w:uiPriority w:val="99"/>
    <w:semiHidden/>
    <w:unhideWhenUsed/>
    <w:rsid w:val="00F54D6F"/>
    <w:rPr>
      <w:sz w:val="16"/>
      <w:szCs w:val="16"/>
    </w:rPr>
  </w:style>
  <w:style w:type="paragraph" w:styleId="Komentarotekstas">
    <w:name w:val="annotation text"/>
    <w:basedOn w:val="prastasis"/>
    <w:link w:val="KomentarotekstasDiagrama"/>
    <w:uiPriority w:val="99"/>
    <w:unhideWhenUsed/>
    <w:rsid w:val="00F54D6F"/>
    <w:rPr>
      <w:sz w:val="20"/>
      <w:szCs w:val="20"/>
    </w:rPr>
  </w:style>
  <w:style w:type="character" w:customStyle="1" w:styleId="KomentarotekstasDiagrama">
    <w:name w:val="Komentaro tekstas Diagrama"/>
    <w:basedOn w:val="Numatytasispastraiposriftas"/>
    <w:link w:val="Komentarotekstas"/>
    <w:uiPriority w:val="99"/>
    <w:rsid w:val="00F54D6F"/>
    <w:rPr>
      <w:sz w:val="20"/>
      <w:szCs w:val="20"/>
    </w:rPr>
  </w:style>
  <w:style w:type="paragraph" w:styleId="Komentarotema">
    <w:name w:val="annotation subject"/>
    <w:basedOn w:val="Komentarotekstas"/>
    <w:next w:val="Komentarotekstas"/>
    <w:link w:val="KomentarotemaDiagrama"/>
    <w:uiPriority w:val="99"/>
    <w:semiHidden/>
    <w:unhideWhenUsed/>
    <w:rsid w:val="00F54D6F"/>
    <w:rPr>
      <w:b/>
      <w:bCs/>
    </w:rPr>
  </w:style>
  <w:style w:type="character" w:customStyle="1" w:styleId="KomentarotemaDiagrama">
    <w:name w:val="Komentaro tema Diagrama"/>
    <w:basedOn w:val="KomentarotekstasDiagrama"/>
    <w:link w:val="Komentarotema"/>
    <w:uiPriority w:val="99"/>
    <w:semiHidden/>
    <w:rsid w:val="00F54D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 w:id="1155418774">
      <w:bodyDiv w:val="1"/>
      <w:marLeft w:val="0"/>
      <w:marRight w:val="0"/>
      <w:marTop w:val="0"/>
      <w:marBottom w:val="0"/>
      <w:divBdr>
        <w:top w:val="none" w:sz="0" w:space="0" w:color="auto"/>
        <w:left w:val="none" w:sz="0" w:space="0" w:color="auto"/>
        <w:bottom w:val="none" w:sz="0" w:space="0" w:color="auto"/>
        <w:right w:val="none" w:sz="0" w:space="0" w:color="auto"/>
      </w:divBdr>
    </w:div>
    <w:div w:id="172617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1852</Words>
  <Characters>10558</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11</cp:revision>
  <cp:lastPrinted>2024-09-12T08:07:00Z</cp:lastPrinted>
  <dcterms:created xsi:type="dcterms:W3CDTF">2024-09-12T08:10:00Z</dcterms:created>
  <dcterms:modified xsi:type="dcterms:W3CDTF">2024-09-12T09:07:00Z</dcterms:modified>
</cp:coreProperties>
</file>